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4940D" w14:textId="4866F65F" w:rsidR="00AD420F" w:rsidRDefault="00AD420F" w:rsidP="008A21BD">
      <w:pPr>
        <w:spacing w:after="220"/>
        <w:jc w:val="center"/>
        <w:rPr>
          <w:rFonts w:eastAsia="Times New Roman"/>
          <w:b/>
          <w:szCs w:val="20"/>
        </w:rPr>
      </w:pPr>
    </w:p>
    <w:p w14:paraId="57009116" w14:textId="77777777" w:rsidR="00AD420F" w:rsidRDefault="00AD420F" w:rsidP="008A21BD">
      <w:pPr>
        <w:spacing w:after="220"/>
        <w:jc w:val="center"/>
        <w:rPr>
          <w:rFonts w:eastAsia="Times New Roman"/>
          <w:b/>
          <w:szCs w:val="20"/>
        </w:rPr>
      </w:pPr>
    </w:p>
    <w:p w14:paraId="310676C0" w14:textId="77777777" w:rsidR="00AD420F" w:rsidRDefault="00AD420F" w:rsidP="00AD420F">
      <w:pPr>
        <w:spacing w:after="220"/>
        <w:jc w:val="left"/>
        <w:rPr>
          <w:rFonts w:eastAsia="Times New Roman"/>
          <w:b/>
          <w:szCs w:val="20"/>
        </w:rPr>
      </w:pPr>
    </w:p>
    <w:p w14:paraId="60066E3A" w14:textId="77777777" w:rsidR="00AD420F" w:rsidRPr="00AD420F" w:rsidRDefault="00AD420F" w:rsidP="00AD420F">
      <w:pPr>
        <w:spacing w:after="220"/>
        <w:jc w:val="left"/>
        <w:rPr>
          <w:rFonts w:eastAsia="Times New Roman"/>
          <w:b/>
          <w:sz w:val="48"/>
          <w:szCs w:val="48"/>
        </w:rPr>
      </w:pPr>
    </w:p>
    <w:p w14:paraId="67E3503D" w14:textId="77777777" w:rsidR="00AD420F" w:rsidRDefault="00AD420F" w:rsidP="00AD420F">
      <w:pPr>
        <w:spacing w:after="220"/>
        <w:jc w:val="left"/>
        <w:rPr>
          <w:rFonts w:eastAsia="Times New Roman"/>
          <w:b/>
          <w:sz w:val="48"/>
          <w:szCs w:val="48"/>
        </w:rPr>
      </w:pPr>
    </w:p>
    <w:p w14:paraId="168A15CB" w14:textId="77777777" w:rsidR="00AD420F" w:rsidRDefault="00AD420F" w:rsidP="00AD420F">
      <w:pPr>
        <w:spacing w:after="220"/>
        <w:jc w:val="left"/>
        <w:rPr>
          <w:rFonts w:eastAsia="Times New Roman"/>
          <w:b/>
          <w:sz w:val="48"/>
          <w:szCs w:val="48"/>
        </w:rPr>
      </w:pPr>
    </w:p>
    <w:p w14:paraId="4A72DA39" w14:textId="77777777" w:rsidR="00AD420F" w:rsidRDefault="00AD420F" w:rsidP="00AD420F">
      <w:pPr>
        <w:spacing w:after="220"/>
        <w:jc w:val="left"/>
        <w:rPr>
          <w:rFonts w:eastAsia="Times New Roman"/>
          <w:b/>
          <w:sz w:val="48"/>
          <w:szCs w:val="48"/>
        </w:rPr>
      </w:pPr>
    </w:p>
    <w:p w14:paraId="1821AE37" w14:textId="77777777" w:rsidR="0085421E" w:rsidRDefault="008A21BD" w:rsidP="00AD420F">
      <w:pPr>
        <w:spacing w:after="220"/>
        <w:jc w:val="left"/>
        <w:rPr>
          <w:rFonts w:eastAsia="Times New Roman"/>
          <w:b/>
          <w:szCs w:val="20"/>
        </w:rPr>
      </w:pPr>
      <w:r w:rsidRPr="00AD420F">
        <w:rPr>
          <w:rFonts w:eastAsia="Times New Roman"/>
          <w:b/>
          <w:sz w:val="48"/>
          <w:szCs w:val="48"/>
        </w:rPr>
        <w:t>SPECIFICATION</w:t>
      </w:r>
      <w:r w:rsidR="0085421E" w:rsidRPr="00AD420F">
        <w:rPr>
          <w:rFonts w:eastAsia="Times New Roman"/>
          <w:b/>
          <w:sz w:val="48"/>
          <w:szCs w:val="48"/>
        </w:rPr>
        <w:t xml:space="preserve"> OF DOMESTIC AND SME CUSTOMER DATA</w:t>
      </w:r>
      <w:r w:rsidR="0085421E">
        <w:rPr>
          <w:rFonts w:eastAsia="Times New Roman"/>
          <w:b/>
          <w:szCs w:val="20"/>
        </w:rPr>
        <w:t xml:space="preserve"> </w:t>
      </w:r>
    </w:p>
    <w:p w14:paraId="78EBF823" w14:textId="77777777" w:rsidR="00AD420F" w:rsidRDefault="00AD420F" w:rsidP="00AD420F">
      <w:pPr>
        <w:spacing w:after="220"/>
        <w:jc w:val="left"/>
        <w:rPr>
          <w:rFonts w:eastAsia="Times New Roman"/>
          <w:b/>
          <w:szCs w:val="20"/>
        </w:rPr>
      </w:pPr>
    </w:p>
    <w:p w14:paraId="528B1233" w14:textId="2933069A" w:rsidR="008A21BD" w:rsidRDefault="00AD420F" w:rsidP="00AD420F">
      <w:pPr>
        <w:spacing w:after="220"/>
        <w:jc w:val="left"/>
        <w:rPr>
          <w:rFonts w:eastAsia="Times New Roman"/>
          <w:b/>
          <w:color w:val="C00000"/>
          <w:sz w:val="48"/>
          <w:szCs w:val="48"/>
        </w:rPr>
      </w:pPr>
      <w:r>
        <w:rPr>
          <w:rFonts w:eastAsia="Times New Roman"/>
          <w:b/>
          <w:color w:val="C00000"/>
          <w:sz w:val="48"/>
          <w:szCs w:val="48"/>
        </w:rPr>
        <w:t>From the Customer Led Network Revolution Project</w:t>
      </w:r>
    </w:p>
    <w:p w14:paraId="6130D39D" w14:textId="2591103F" w:rsidR="00AD420F" w:rsidRPr="00AD420F" w:rsidRDefault="00AD420F" w:rsidP="00AD420F">
      <w:pPr>
        <w:spacing w:after="220"/>
        <w:jc w:val="left"/>
        <w:rPr>
          <w:rFonts w:eastAsia="Times New Roman"/>
          <w:b/>
          <w:color w:val="C00000"/>
          <w:sz w:val="40"/>
          <w:szCs w:val="40"/>
        </w:rPr>
      </w:pPr>
      <w:r w:rsidRPr="00AD420F">
        <w:rPr>
          <w:rFonts w:eastAsia="Times New Roman"/>
          <w:b/>
          <w:color w:val="C00000"/>
          <w:sz w:val="40"/>
          <w:szCs w:val="40"/>
        </w:rPr>
        <w:t>September 2015</w:t>
      </w:r>
    </w:p>
    <w:p w14:paraId="3C461388" w14:textId="77777777" w:rsidR="00962332" w:rsidRDefault="00962332" w:rsidP="00962332"/>
    <w:p w14:paraId="6AC6794D" w14:textId="39477D26" w:rsidR="002150DD" w:rsidRDefault="00BF3322">
      <w:pPr>
        <w:spacing w:after="0"/>
        <w:jc w:val="left"/>
        <w:rPr>
          <w:b/>
          <w:u w:val="single"/>
        </w:rPr>
      </w:pPr>
      <w:bookmarkStart w:id="0" w:name="_Toc416859349"/>
      <w:bookmarkStart w:id="1" w:name="_Toc419272818"/>
      <w:r>
        <w:rPr>
          <w:b/>
          <w:u w:val="single"/>
        </w:rPr>
        <w:br w:type="page"/>
      </w:r>
    </w:p>
    <w:sdt>
      <w:sdtPr>
        <w:rPr>
          <w:rFonts w:ascii="Arial"/>
          <w:b w:val="0"/>
          <w:color w:val="auto"/>
          <w:sz w:val="20"/>
          <w:szCs w:val="22"/>
        </w:rPr>
        <w:id w:val="-1612665074"/>
        <w:docPartObj>
          <w:docPartGallery w:val="Table of Contents"/>
          <w:docPartUnique/>
        </w:docPartObj>
      </w:sdtPr>
      <w:sdtEndPr>
        <w:rPr>
          <w:bCs/>
          <w:noProof/>
        </w:rPr>
      </w:sdtEndPr>
      <w:sdtContent>
        <w:p w14:paraId="5B285F68" w14:textId="68C675B8" w:rsidR="002150DD" w:rsidRPr="00AD420F" w:rsidRDefault="00F65A36">
          <w:pPr>
            <w:pStyle w:val="TOCHeading"/>
            <w:rPr>
              <w:color w:val="C00000"/>
              <w:sz w:val="40"/>
              <w:szCs w:val="40"/>
            </w:rPr>
          </w:pPr>
          <w:r w:rsidRPr="00AD420F">
            <w:rPr>
              <w:color w:val="C00000"/>
              <w:sz w:val="40"/>
              <w:szCs w:val="40"/>
            </w:rPr>
            <w:t>Table of Contents</w:t>
          </w:r>
        </w:p>
        <w:p w14:paraId="11875F26" w14:textId="77777777" w:rsidR="00F65A36" w:rsidRPr="00AD420F" w:rsidRDefault="002150DD">
          <w:pPr>
            <w:pStyle w:val="TOC1"/>
            <w:tabs>
              <w:tab w:val="right" w:leader="dot" w:pos="9276"/>
            </w:tabs>
            <w:rPr>
              <w:rFonts w:asciiTheme="minorHAnsi" w:eastAsiaTheme="minorEastAsia" w:hAnsiTheme="minorHAnsi" w:cstheme="minorBidi"/>
              <w:b/>
              <w:color w:val="C00000"/>
              <w:sz w:val="22"/>
              <w:szCs w:val="22"/>
              <w:lang w:eastAsia="en-GB"/>
            </w:rPr>
          </w:pPr>
          <w:r w:rsidRPr="00F65A36">
            <w:rPr>
              <w:rFonts w:asciiTheme="minorHAnsi" w:hAnsiTheme="minorHAnsi" w:cstheme="minorHAnsi"/>
              <w:b/>
              <w:sz w:val="22"/>
              <w:szCs w:val="22"/>
            </w:rPr>
            <w:fldChar w:fldCharType="begin"/>
          </w:r>
          <w:r w:rsidRPr="00F65A36">
            <w:rPr>
              <w:rFonts w:asciiTheme="minorHAnsi" w:hAnsiTheme="minorHAnsi" w:cstheme="minorHAnsi"/>
              <w:b/>
              <w:sz w:val="22"/>
              <w:szCs w:val="22"/>
            </w:rPr>
            <w:instrText xml:space="preserve"> TOC \o "1-3" \h \z \u </w:instrText>
          </w:r>
          <w:r w:rsidRPr="00F65A36">
            <w:rPr>
              <w:rFonts w:asciiTheme="minorHAnsi" w:hAnsiTheme="minorHAnsi" w:cstheme="minorHAnsi"/>
              <w:b/>
              <w:sz w:val="22"/>
              <w:szCs w:val="22"/>
            </w:rPr>
            <w:fldChar w:fldCharType="separate"/>
          </w:r>
          <w:hyperlink w:anchor="_Toc430085507" w:history="1">
            <w:r w:rsidR="00F65A36" w:rsidRPr="00AD420F">
              <w:rPr>
                <w:rStyle w:val="Hyperlink"/>
                <w:b/>
                <w:color w:val="C00000"/>
                <w:sz w:val="22"/>
                <w:szCs w:val="22"/>
              </w:rPr>
              <w:t>Part A: Availability of data from customer trials</w:t>
            </w:r>
            <w:r w:rsidR="00F65A36" w:rsidRPr="00AD420F">
              <w:rPr>
                <w:b/>
                <w:webHidden/>
                <w:color w:val="C00000"/>
                <w:sz w:val="22"/>
                <w:szCs w:val="22"/>
              </w:rPr>
              <w:tab/>
            </w:r>
            <w:r w:rsidR="00F65A36" w:rsidRPr="00AD420F">
              <w:rPr>
                <w:b/>
                <w:webHidden/>
                <w:color w:val="C00000"/>
                <w:sz w:val="22"/>
                <w:szCs w:val="22"/>
              </w:rPr>
              <w:fldChar w:fldCharType="begin"/>
            </w:r>
            <w:r w:rsidR="00F65A36" w:rsidRPr="00AD420F">
              <w:rPr>
                <w:b/>
                <w:webHidden/>
                <w:color w:val="C00000"/>
                <w:sz w:val="22"/>
                <w:szCs w:val="22"/>
              </w:rPr>
              <w:instrText xml:space="preserve"> PAGEREF _Toc430085507 \h </w:instrText>
            </w:r>
            <w:r w:rsidR="00F65A36" w:rsidRPr="00AD420F">
              <w:rPr>
                <w:b/>
                <w:webHidden/>
                <w:color w:val="C00000"/>
                <w:sz w:val="22"/>
                <w:szCs w:val="22"/>
              </w:rPr>
            </w:r>
            <w:r w:rsidR="00F65A36" w:rsidRPr="00AD420F">
              <w:rPr>
                <w:b/>
                <w:webHidden/>
                <w:color w:val="C00000"/>
                <w:sz w:val="22"/>
                <w:szCs w:val="22"/>
              </w:rPr>
              <w:fldChar w:fldCharType="separate"/>
            </w:r>
            <w:r w:rsidR="00F65A36" w:rsidRPr="00AD420F">
              <w:rPr>
                <w:b/>
                <w:webHidden/>
                <w:color w:val="C00000"/>
                <w:sz w:val="22"/>
                <w:szCs w:val="22"/>
              </w:rPr>
              <w:t>3</w:t>
            </w:r>
            <w:r w:rsidR="00F65A36" w:rsidRPr="00AD420F">
              <w:rPr>
                <w:b/>
                <w:webHidden/>
                <w:color w:val="C00000"/>
                <w:sz w:val="22"/>
                <w:szCs w:val="22"/>
              </w:rPr>
              <w:fldChar w:fldCharType="end"/>
            </w:r>
          </w:hyperlink>
        </w:p>
        <w:p w14:paraId="1159F2B3" w14:textId="77777777" w:rsidR="00F65A36" w:rsidRPr="00F65A36" w:rsidRDefault="002A623E">
          <w:pPr>
            <w:pStyle w:val="TOC1"/>
            <w:tabs>
              <w:tab w:val="right" w:leader="dot" w:pos="9276"/>
            </w:tabs>
            <w:rPr>
              <w:rFonts w:asciiTheme="minorHAnsi" w:eastAsiaTheme="minorEastAsia" w:hAnsiTheme="minorHAnsi" w:cstheme="minorBidi"/>
              <w:b/>
              <w:sz w:val="22"/>
              <w:szCs w:val="22"/>
              <w:lang w:eastAsia="en-GB"/>
            </w:rPr>
          </w:pPr>
          <w:hyperlink w:anchor="_Toc430085508" w:history="1">
            <w:r w:rsidR="00F65A36" w:rsidRPr="00AD420F">
              <w:rPr>
                <w:rStyle w:val="Hyperlink"/>
                <w:rFonts w:cstheme="minorHAnsi"/>
                <w:b/>
                <w:color w:val="C00000"/>
                <w:sz w:val="22"/>
                <w:szCs w:val="22"/>
              </w:rPr>
              <w:t>Part B: Data description</w:t>
            </w:r>
            <w:r w:rsidR="00F65A36" w:rsidRPr="00AD420F">
              <w:rPr>
                <w:b/>
                <w:webHidden/>
                <w:color w:val="C00000"/>
                <w:sz w:val="22"/>
                <w:szCs w:val="22"/>
              </w:rPr>
              <w:tab/>
            </w:r>
            <w:r w:rsidR="00F65A36" w:rsidRPr="00AD420F">
              <w:rPr>
                <w:b/>
                <w:webHidden/>
                <w:color w:val="C00000"/>
                <w:sz w:val="22"/>
                <w:szCs w:val="22"/>
              </w:rPr>
              <w:fldChar w:fldCharType="begin"/>
            </w:r>
            <w:r w:rsidR="00F65A36" w:rsidRPr="00AD420F">
              <w:rPr>
                <w:b/>
                <w:webHidden/>
                <w:color w:val="C00000"/>
                <w:sz w:val="22"/>
                <w:szCs w:val="22"/>
              </w:rPr>
              <w:instrText xml:space="preserve"> PAGEREF _Toc430085508 \h </w:instrText>
            </w:r>
            <w:r w:rsidR="00F65A36" w:rsidRPr="00AD420F">
              <w:rPr>
                <w:b/>
                <w:webHidden/>
                <w:color w:val="C00000"/>
                <w:sz w:val="22"/>
                <w:szCs w:val="22"/>
              </w:rPr>
            </w:r>
            <w:r w:rsidR="00F65A36" w:rsidRPr="00AD420F">
              <w:rPr>
                <w:b/>
                <w:webHidden/>
                <w:color w:val="C00000"/>
                <w:sz w:val="22"/>
                <w:szCs w:val="22"/>
              </w:rPr>
              <w:fldChar w:fldCharType="separate"/>
            </w:r>
            <w:r w:rsidR="00F65A36" w:rsidRPr="00AD420F">
              <w:rPr>
                <w:b/>
                <w:webHidden/>
                <w:color w:val="C00000"/>
                <w:sz w:val="22"/>
                <w:szCs w:val="22"/>
              </w:rPr>
              <w:t>4</w:t>
            </w:r>
            <w:r w:rsidR="00F65A36" w:rsidRPr="00AD420F">
              <w:rPr>
                <w:b/>
                <w:webHidden/>
                <w:color w:val="C00000"/>
                <w:sz w:val="22"/>
                <w:szCs w:val="22"/>
              </w:rPr>
              <w:fldChar w:fldCharType="end"/>
            </w:r>
          </w:hyperlink>
        </w:p>
        <w:p w14:paraId="42C071DA" w14:textId="77777777" w:rsidR="00F65A36" w:rsidRPr="00F65A36" w:rsidRDefault="002A623E">
          <w:pPr>
            <w:pStyle w:val="TOC2"/>
            <w:tabs>
              <w:tab w:val="right" w:leader="dot" w:pos="9276"/>
            </w:tabs>
            <w:rPr>
              <w:rFonts w:asciiTheme="minorHAnsi" w:eastAsiaTheme="minorEastAsia" w:hAnsiTheme="minorHAnsi" w:cstheme="minorBidi"/>
              <w:b/>
              <w:color w:val="auto"/>
              <w:sz w:val="22"/>
              <w:szCs w:val="22"/>
              <w:lang w:eastAsia="en-GB"/>
            </w:rPr>
          </w:pPr>
          <w:hyperlink w:anchor="_Toc430085509" w:history="1">
            <w:r w:rsidR="00F65A36" w:rsidRPr="00F65A36">
              <w:rPr>
                <w:rStyle w:val="Hyperlink"/>
                <w:rFonts w:cstheme="minorHAnsi"/>
                <w:b/>
                <w:color w:val="auto"/>
                <w:sz w:val="22"/>
                <w:szCs w:val="22"/>
              </w:rPr>
              <w:t>Trial Monitoring Data</w:t>
            </w:r>
            <w:r w:rsidR="00F65A36" w:rsidRPr="00F65A36">
              <w:rPr>
                <w:b/>
                <w:webHidden/>
                <w:color w:val="auto"/>
                <w:sz w:val="22"/>
                <w:szCs w:val="22"/>
              </w:rPr>
              <w:tab/>
            </w:r>
            <w:r w:rsidR="00F65A36" w:rsidRPr="00F65A36">
              <w:rPr>
                <w:b/>
                <w:webHidden/>
                <w:color w:val="auto"/>
                <w:sz w:val="22"/>
                <w:szCs w:val="22"/>
              </w:rPr>
              <w:fldChar w:fldCharType="begin"/>
            </w:r>
            <w:r w:rsidR="00F65A36" w:rsidRPr="00F65A36">
              <w:rPr>
                <w:b/>
                <w:webHidden/>
                <w:color w:val="auto"/>
                <w:sz w:val="22"/>
                <w:szCs w:val="22"/>
              </w:rPr>
              <w:instrText xml:space="preserve"> PAGEREF _Toc430085509 \h </w:instrText>
            </w:r>
            <w:r w:rsidR="00F65A36" w:rsidRPr="00F65A36">
              <w:rPr>
                <w:b/>
                <w:webHidden/>
                <w:color w:val="auto"/>
                <w:sz w:val="22"/>
                <w:szCs w:val="22"/>
              </w:rPr>
            </w:r>
            <w:r w:rsidR="00F65A36" w:rsidRPr="00F65A36">
              <w:rPr>
                <w:b/>
                <w:webHidden/>
                <w:color w:val="auto"/>
                <w:sz w:val="22"/>
                <w:szCs w:val="22"/>
              </w:rPr>
              <w:fldChar w:fldCharType="separate"/>
            </w:r>
            <w:r w:rsidR="00F65A36" w:rsidRPr="00F65A36">
              <w:rPr>
                <w:b/>
                <w:webHidden/>
                <w:color w:val="auto"/>
                <w:sz w:val="22"/>
                <w:szCs w:val="22"/>
              </w:rPr>
              <w:t>4</w:t>
            </w:r>
            <w:r w:rsidR="00F65A36" w:rsidRPr="00F65A36">
              <w:rPr>
                <w:b/>
                <w:webHidden/>
                <w:color w:val="auto"/>
                <w:sz w:val="22"/>
                <w:szCs w:val="22"/>
              </w:rPr>
              <w:fldChar w:fldCharType="end"/>
            </w:r>
          </w:hyperlink>
        </w:p>
        <w:p w14:paraId="6BDC9434" w14:textId="77777777" w:rsidR="00F65A36" w:rsidRPr="00F65A36" w:rsidRDefault="002A623E">
          <w:pPr>
            <w:pStyle w:val="TOC2"/>
            <w:tabs>
              <w:tab w:val="right" w:leader="dot" w:pos="9276"/>
            </w:tabs>
            <w:rPr>
              <w:rFonts w:asciiTheme="minorHAnsi" w:eastAsiaTheme="minorEastAsia" w:hAnsiTheme="minorHAnsi" w:cstheme="minorBidi"/>
              <w:b/>
              <w:color w:val="auto"/>
              <w:sz w:val="22"/>
              <w:szCs w:val="22"/>
              <w:lang w:eastAsia="en-GB"/>
            </w:rPr>
          </w:pPr>
          <w:hyperlink w:anchor="_Toc430085510" w:history="1">
            <w:r w:rsidR="00F65A36" w:rsidRPr="00F65A36">
              <w:rPr>
                <w:rStyle w:val="Hyperlink"/>
                <w:rFonts w:cstheme="minorHAnsi"/>
                <w:b/>
                <w:color w:val="auto"/>
                <w:sz w:val="22"/>
                <w:szCs w:val="22"/>
              </w:rPr>
              <w:t>Customer Test Cell Definition Table</w:t>
            </w:r>
            <w:r w:rsidR="00F65A36" w:rsidRPr="00F65A36">
              <w:rPr>
                <w:b/>
                <w:webHidden/>
                <w:color w:val="auto"/>
                <w:sz w:val="22"/>
                <w:szCs w:val="22"/>
              </w:rPr>
              <w:tab/>
            </w:r>
            <w:r w:rsidR="00F65A36" w:rsidRPr="00F65A36">
              <w:rPr>
                <w:b/>
                <w:webHidden/>
                <w:color w:val="auto"/>
                <w:sz w:val="22"/>
                <w:szCs w:val="22"/>
              </w:rPr>
              <w:fldChar w:fldCharType="begin"/>
            </w:r>
            <w:r w:rsidR="00F65A36" w:rsidRPr="00F65A36">
              <w:rPr>
                <w:b/>
                <w:webHidden/>
                <w:color w:val="auto"/>
                <w:sz w:val="22"/>
                <w:szCs w:val="22"/>
              </w:rPr>
              <w:instrText xml:space="preserve"> PAGEREF _Toc430085510 \h </w:instrText>
            </w:r>
            <w:r w:rsidR="00F65A36" w:rsidRPr="00F65A36">
              <w:rPr>
                <w:b/>
                <w:webHidden/>
                <w:color w:val="auto"/>
                <w:sz w:val="22"/>
                <w:szCs w:val="22"/>
              </w:rPr>
            </w:r>
            <w:r w:rsidR="00F65A36" w:rsidRPr="00F65A36">
              <w:rPr>
                <w:b/>
                <w:webHidden/>
                <w:color w:val="auto"/>
                <w:sz w:val="22"/>
                <w:szCs w:val="22"/>
              </w:rPr>
              <w:fldChar w:fldCharType="separate"/>
            </w:r>
            <w:r w:rsidR="00F65A36" w:rsidRPr="00F65A36">
              <w:rPr>
                <w:b/>
                <w:webHidden/>
                <w:color w:val="auto"/>
                <w:sz w:val="22"/>
                <w:szCs w:val="22"/>
              </w:rPr>
              <w:t>4</w:t>
            </w:r>
            <w:r w:rsidR="00F65A36" w:rsidRPr="00F65A36">
              <w:rPr>
                <w:b/>
                <w:webHidden/>
                <w:color w:val="auto"/>
                <w:sz w:val="22"/>
                <w:szCs w:val="22"/>
              </w:rPr>
              <w:fldChar w:fldCharType="end"/>
            </w:r>
          </w:hyperlink>
        </w:p>
        <w:p w14:paraId="082E9132" w14:textId="77777777" w:rsidR="00F65A36" w:rsidRPr="00F65A36" w:rsidRDefault="002A623E">
          <w:pPr>
            <w:pStyle w:val="TOC2"/>
            <w:tabs>
              <w:tab w:val="right" w:leader="dot" w:pos="9276"/>
            </w:tabs>
            <w:rPr>
              <w:rFonts w:asciiTheme="minorHAnsi" w:eastAsiaTheme="minorEastAsia" w:hAnsiTheme="minorHAnsi" w:cstheme="minorBidi"/>
              <w:b/>
              <w:color w:val="auto"/>
              <w:sz w:val="22"/>
              <w:szCs w:val="22"/>
              <w:lang w:eastAsia="en-GB"/>
            </w:rPr>
          </w:pPr>
          <w:hyperlink w:anchor="_Toc430085511" w:history="1">
            <w:r w:rsidR="00F65A36" w:rsidRPr="00F65A36">
              <w:rPr>
                <w:rStyle w:val="Hyperlink"/>
                <w:rFonts w:cstheme="minorHAnsi"/>
                <w:b/>
                <w:color w:val="auto"/>
                <w:sz w:val="22"/>
                <w:szCs w:val="22"/>
              </w:rPr>
              <w:t>Low Carbon Technology Metering Attribute Table</w:t>
            </w:r>
            <w:r w:rsidR="00F65A36" w:rsidRPr="00F65A36">
              <w:rPr>
                <w:b/>
                <w:webHidden/>
                <w:color w:val="auto"/>
                <w:sz w:val="22"/>
                <w:szCs w:val="22"/>
              </w:rPr>
              <w:tab/>
            </w:r>
            <w:r w:rsidR="00F65A36" w:rsidRPr="00F65A36">
              <w:rPr>
                <w:b/>
                <w:webHidden/>
                <w:color w:val="auto"/>
                <w:sz w:val="22"/>
                <w:szCs w:val="22"/>
              </w:rPr>
              <w:fldChar w:fldCharType="begin"/>
            </w:r>
            <w:r w:rsidR="00F65A36" w:rsidRPr="00F65A36">
              <w:rPr>
                <w:b/>
                <w:webHidden/>
                <w:color w:val="auto"/>
                <w:sz w:val="22"/>
                <w:szCs w:val="22"/>
              </w:rPr>
              <w:instrText xml:space="preserve"> PAGEREF _Toc430085511 \h </w:instrText>
            </w:r>
            <w:r w:rsidR="00F65A36" w:rsidRPr="00F65A36">
              <w:rPr>
                <w:b/>
                <w:webHidden/>
                <w:color w:val="auto"/>
                <w:sz w:val="22"/>
                <w:szCs w:val="22"/>
              </w:rPr>
            </w:r>
            <w:r w:rsidR="00F65A36" w:rsidRPr="00F65A36">
              <w:rPr>
                <w:b/>
                <w:webHidden/>
                <w:color w:val="auto"/>
                <w:sz w:val="22"/>
                <w:szCs w:val="22"/>
              </w:rPr>
              <w:fldChar w:fldCharType="separate"/>
            </w:r>
            <w:r w:rsidR="00F65A36" w:rsidRPr="00F65A36">
              <w:rPr>
                <w:b/>
                <w:webHidden/>
                <w:color w:val="auto"/>
                <w:sz w:val="22"/>
                <w:szCs w:val="22"/>
              </w:rPr>
              <w:t>6</w:t>
            </w:r>
            <w:r w:rsidR="00F65A36" w:rsidRPr="00F65A36">
              <w:rPr>
                <w:b/>
                <w:webHidden/>
                <w:color w:val="auto"/>
                <w:sz w:val="22"/>
                <w:szCs w:val="22"/>
              </w:rPr>
              <w:fldChar w:fldCharType="end"/>
            </w:r>
          </w:hyperlink>
        </w:p>
        <w:p w14:paraId="7D84D9D7" w14:textId="77777777" w:rsidR="00F65A36" w:rsidRPr="00F65A36" w:rsidRDefault="002A623E">
          <w:pPr>
            <w:pStyle w:val="TOC2"/>
            <w:tabs>
              <w:tab w:val="right" w:leader="dot" w:pos="9276"/>
            </w:tabs>
            <w:rPr>
              <w:rFonts w:asciiTheme="minorHAnsi" w:eastAsiaTheme="minorEastAsia" w:hAnsiTheme="minorHAnsi" w:cstheme="minorBidi"/>
              <w:b/>
              <w:color w:val="auto"/>
              <w:sz w:val="22"/>
              <w:szCs w:val="22"/>
              <w:lang w:eastAsia="en-GB"/>
            </w:rPr>
          </w:pPr>
          <w:hyperlink w:anchor="_Toc430085512" w:history="1">
            <w:r w:rsidR="00F65A36" w:rsidRPr="00F65A36">
              <w:rPr>
                <w:rStyle w:val="Hyperlink"/>
                <w:rFonts w:cstheme="minorHAnsi"/>
                <w:b/>
                <w:color w:val="auto"/>
                <w:sz w:val="22"/>
                <w:szCs w:val="22"/>
              </w:rPr>
              <w:t>Temperature Data</w:t>
            </w:r>
            <w:r w:rsidR="00F65A36" w:rsidRPr="00F65A36">
              <w:rPr>
                <w:b/>
                <w:webHidden/>
                <w:color w:val="auto"/>
                <w:sz w:val="22"/>
                <w:szCs w:val="22"/>
              </w:rPr>
              <w:tab/>
            </w:r>
            <w:r w:rsidR="00F65A36" w:rsidRPr="00F65A36">
              <w:rPr>
                <w:b/>
                <w:webHidden/>
                <w:color w:val="auto"/>
                <w:sz w:val="22"/>
                <w:szCs w:val="22"/>
              </w:rPr>
              <w:fldChar w:fldCharType="begin"/>
            </w:r>
            <w:r w:rsidR="00F65A36" w:rsidRPr="00F65A36">
              <w:rPr>
                <w:b/>
                <w:webHidden/>
                <w:color w:val="auto"/>
                <w:sz w:val="22"/>
                <w:szCs w:val="22"/>
              </w:rPr>
              <w:instrText xml:space="preserve"> PAGEREF _Toc430085512 \h </w:instrText>
            </w:r>
            <w:r w:rsidR="00F65A36" w:rsidRPr="00F65A36">
              <w:rPr>
                <w:b/>
                <w:webHidden/>
                <w:color w:val="auto"/>
                <w:sz w:val="22"/>
                <w:szCs w:val="22"/>
              </w:rPr>
            </w:r>
            <w:r w:rsidR="00F65A36" w:rsidRPr="00F65A36">
              <w:rPr>
                <w:b/>
                <w:webHidden/>
                <w:color w:val="auto"/>
                <w:sz w:val="22"/>
                <w:szCs w:val="22"/>
              </w:rPr>
              <w:fldChar w:fldCharType="separate"/>
            </w:r>
            <w:r w:rsidR="00F65A36" w:rsidRPr="00F65A36">
              <w:rPr>
                <w:b/>
                <w:webHidden/>
                <w:color w:val="auto"/>
                <w:sz w:val="22"/>
                <w:szCs w:val="22"/>
              </w:rPr>
              <w:t>6</w:t>
            </w:r>
            <w:r w:rsidR="00F65A36" w:rsidRPr="00F65A36">
              <w:rPr>
                <w:b/>
                <w:webHidden/>
                <w:color w:val="auto"/>
                <w:sz w:val="22"/>
                <w:szCs w:val="22"/>
              </w:rPr>
              <w:fldChar w:fldCharType="end"/>
            </w:r>
          </w:hyperlink>
        </w:p>
        <w:p w14:paraId="6CA61386" w14:textId="77777777" w:rsidR="00F65A36" w:rsidRPr="00F65A36" w:rsidRDefault="002A623E">
          <w:pPr>
            <w:pStyle w:val="TOC2"/>
            <w:tabs>
              <w:tab w:val="right" w:leader="dot" w:pos="9276"/>
            </w:tabs>
            <w:rPr>
              <w:rFonts w:asciiTheme="minorHAnsi" w:eastAsiaTheme="minorEastAsia" w:hAnsiTheme="minorHAnsi" w:cstheme="minorBidi"/>
              <w:b/>
              <w:color w:val="auto"/>
              <w:sz w:val="22"/>
              <w:szCs w:val="22"/>
              <w:lang w:eastAsia="en-GB"/>
            </w:rPr>
          </w:pPr>
          <w:hyperlink w:anchor="_Toc430085513" w:history="1">
            <w:r w:rsidR="00F65A36" w:rsidRPr="00F65A36">
              <w:rPr>
                <w:rStyle w:val="Hyperlink"/>
                <w:rFonts w:cstheme="minorHAnsi"/>
                <w:b/>
                <w:color w:val="auto"/>
                <w:sz w:val="22"/>
                <w:szCs w:val="22"/>
              </w:rPr>
              <w:t>SubGroups Data</w:t>
            </w:r>
            <w:r w:rsidR="00F65A36" w:rsidRPr="00F65A36">
              <w:rPr>
                <w:b/>
                <w:webHidden/>
                <w:color w:val="auto"/>
                <w:sz w:val="22"/>
                <w:szCs w:val="22"/>
              </w:rPr>
              <w:tab/>
            </w:r>
            <w:r w:rsidR="00F65A36" w:rsidRPr="00F65A36">
              <w:rPr>
                <w:b/>
                <w:webHidden/>
                <w:color w:val="auto"/>
                <w:sz w:val="22"/>
                <w:szCs w:val="22"/>
              </w:rPr>
              <w:fldChar w:fldCharType="begin"/>
            </w:r>
            <w:r w:rsidR="00F65A36" w:rsidRPr="00F65A36">
              <w:rPr>
                <w:b/>
                <w:webHidden/>
                <w:color w:val="auto"/>
                <w:sz w:val="22"/>
                <w:szCs w:val="22"/>
              </w:rPr>
              <w:instrText xml:space="preserve"> PAGEREF _Toc430085513 \h </w:instrText>
            </w:r>
            <w:r w:rsidR="00F65A36" w:rsidRPr="00F65A36">
              <w:rPr>
                <w:b/>
                <w:webHidden/>
                <w:color w:val="auto"/>
                <w:sz w:val="22"/>
                <w:szCs w:val="22"/>
              </w:rPr>
            </w:r>
            <w:r w:rsidR="00F65A36" w:rsidRPr="00F65A36">
              <w:rPr>
                <w:b/>
                <w:webHidden/>
                <w:color w:val="auto"/>
                <w:sz w:val="22"/>
                <w:szCs w:val="22"/>
              </w:rPr>
              <w:fldChar w:fldCharType="separate"/>
            </w:r>
            <w:r w:rsidR="00F65A36" w:rsidRPr="00F65A36">
              <w:rPr>
                <w:b/>
                <w:webHidden/>
                <w:color w:val="auto"/>
                <w:sz w:val="22"/>
                <w:szCs w:val="22"/>
              </w:rPr>
              <w:t>7</w:t>
            </w:r>
            <w:r w:rsidR="00F65A36" w:rsidRPr="00F65A36">
              <w:rPr>
                <w:b/>
                <w:webHidden/>
                <w:color w:val="auto"/>
                <w:sz w:val="22"/>
                <w:szCs w:val="22"/>
              </w:rPr>
              <w:fldChar w:fldCharType="end"/>
            </w:r>
          </w:hyperlink>
        </w:p>
        <w:p w14:paraId="36E100DC" w14:textId="74B87604" w:rsidR="002150DD" w:rsidRDefault="002150DD">
          <w:r w:rsidRPr="00F65A36">
            <w:rPr>
              <w:rFonts w:asciiTheme="minorHAnsi" w:hAnsiTheme="minorHAnsi" w:cstheme="minorHAnsi"/>
              <w:b/>
              <w:bCs/>
              <w:noProof/>
              <w:sz w:val="22"/>
            </w:rPr>
            <w:fldChar w:fldCharType="end"/>
          </w:r>
        </w:p>
      </w:sdtContent>
    </w:sdt>
    <w:p w14:paraId="1EA17950" w14:textId="034AE1D6" w:rsidR="00E236AA" w:rsidRDefault="00E236AA">
      <w:pPr>
        <w:spacing w:after="0"/>
        <w:jc w:val="left"/>
        <w:rPr>
          <w:b/>
          <w:u w:val="single"/>
        </w:rPr>
        <w:sectPr w:rsidR="00E236AA" w:rsidSect="008C204E">
          <w:headerReference w:type="default" r:id="rId12"/>
          <w:footerReference w:type="default" r:id="rId13"/>
          <w:headerReference w:type="first" r:id="rId14"/>
          <w:pgSz w:w="11906" w:h="16838"/>
          <w:pgMar w:top="1276" w:right="1310" w:bottom="993" w:left="1310" w:header="720" w:footer="720" w:gutter="0"/>
          <w:paperSrc w:first="2" w:other="2"/>
          <w:cols w:space="720"/>
          <w:titlePg/>
          <w:docGrid w:linePitch="360"/>
        </w:sectPr>
      </w:pPr>
    </w:p>
    <w:p w14:paraId="33D83323" w14:textId="56EB7851" w:rsidR="00962332" w:rsidRPr="00AD420F" w:rsidRDefault="00962332" w:rsidP="0015642A">
      <w:pPr>
        <w:pStyle w:val="Heading1"/>
        <w:rPr>
          <w:color w:val="C00000"/>
          <w:sz w:val="40"/>
          <w:szCs w:val="40"/>
        </w:rPr>
      </w:pPr>
      <w:bookmarkStart w:id="2" w:name="_Toc430085507"/>
      <w:r w:rsidRPr="00AD420F">
        <w:rPr>
          <w:color w:val="C00000"/>
          <w:sz w:val="40"/>
          <w:szCs w:val="40"/>
        </w:rPr>
        <w:lastRenderedPageBreak/>
        <w:t xml:space="preserve">Part A: </w:t>
      </w:r>
      <w:bookmarkEnd w:id="0"/>
      <w:bookmarkEnd w:id="1"/>
      <w:r w:rsidR="002150DD" w:rsidRPr="00AD420F">
        <w:rPr>
          <w:color w:val="C00000"/>
          <w:sz w:val="40"/>
          <w:szCs w:val="40"/>
        </w:rPr>
        <w:t>Availability of data from customer trials</w:t>
      </w:r>
      <w:bookmarkEnd w:id="2"/>
    </w:p>
    <w:p w14:paraId="4F23E94B" w14:textId="7EFB3AE9" w:rsidR="00536E6C" w:rsidRPr="00F65A36" w:rsidRDefault="00E236AA" w:rsidP="00536E6C">
      <w:pPr>
        <w:spacing w:after="0"/>
        <w:rPr>
          <w:rFonts w:asciiTheme="minorHAnsi" w:hAnsiTheme="minorHAnsi" w:cstheme="minorHAnsi"/>
          <w:snapToGrid w:val="0"/>
          <w:sz w:val="22"/>
        </w:rPr>
      </w:pPr>
      <w:bookmarkStart w:id="3" w:name="_Toc416859350"/>
      <w:bookmarkEnd w:id="3"/>
      <w:r w:rsidRPr="00F65A36">
        <w:rPr>
          <w:rFonts w:asciiTheme="minorHAnsi" w:hAnsiTheme="minorHAnsi" w:cstheme="minorHAnsi"/>
          <w:snapToGrid w:val="0"/>
          <w:sz w:val="22"/>
        </w:rPr>
        <w:t>Availability of data from customer trials</w:t>
      </w:r>
      <w:r w:rsidR="00FD6AF7" w:rsidRPr="00F65A36">
        <w:rPr>
          <w:rFonts w:asciiTheme="minorHAnsi" w:hAnsiTheme="minorHAnsi" w:cstheme="minorHAnsi"/>
          <w:snapToGrid w:val="0"/>
          <w:sz w:val="22"/>
        </w:rPr>
        <w:t xml:space="preserve"> is described in the table below.</w:t>
      </w:r>
    </w:p>
    <w:p w14:paraId="074EC610" w14:textId="77777777" w:rsidR="00BF3322" w:rsidRPr="00F65A36" w:rsidRDefault="00BF3322" w:rsidP="00536E6C">
      <w:pPr>
        <w:spacing w:after="0"/>
        <w:rPr>
          <w:rFonts w:asciiTheme="minorHAnsi" w:hAnsiTheme="minorHAnsi" w:cstheme="minorHAnsi"/>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278"/>
        <w:gridCol w:w="1204"/>
        <w:gridCol w:w="1782"/>
        <w:gridCol w:w="1981"/>
      </w:tblGrid>
      <w:tr w:rsidR="00FD6AF7" w:rsidRPr="00F65A36" w14:paraId="6DC92947" w14:textId="02104392" w:rsidTr="00CF54D0">
        <w:trPr>
          <w:cantSplit/>
          <w:trHeight w:val="1440"/>
        </w:trPr>
        <w:tc>
          <w:tcPr>
            <w:tcW w:w="539" w:type="pct"/>
            <w:shd w:val="clear" w:color="auto" w:fill="auto"/>
            <w:noWrap/>
            <w:vAlign w:val="center"/>
            <w:hideMark/>
          </w:tcPr>
          <w:p w14:paraId="3B653D36" w14:textId="77777777" w:rsidR="00FD6AF7" w:rsidRPr="00F65A36" w:rsidRDefault="00FD6AF7" w:rsidP="007A4FB5">
            <w:pPr>
              <w:spacing w:after="0"/>
              <w:jc w:val="center"/>
              <w:rPr>
                <w:rFonts w:asciiTheme="minorHAnsi" w:eastAsia="Times New Roman" w:hAnsiTheme="minorHAnsi" w:cstheme="minorHAnsi"/>
                <w:b/>
                <w:bCs/>
                <w:sz w:val="22"/>
                <w:lang w:eastAsia="en-GB"/>
              </w:rPr>
            </w:pPr>
            <w:r w:rsidRPr="00F65A36">
              <w:rPr>
                <w:rFonts w:asciiTheme="minorHAnsi" w:eastAsia="Times New Roman" w:hAnsiTheme="minorHAnsi" w:cstheme="minorHAnsi"/>
                <w:b/>
                <w:bCs/>
                <w:snapToGrid w:val="0"/>
                <w:sz w:val="22"/>
                <w:lang w:eastAsia="en-GB"/>
              </w:rPr>
              <w:t>Test Cell</w:t>
            </w:r>
          </w:p>
        </w:tc>
        <w:tc>
          <w:tcPr>
            <w:tcW w:w="1773" w:type="pct"/>
            <w:shd w:val="clear" w:color="auto" w:fill="auto"/>
            <w:vAlign w:val="center"/>
            <w:hideMark/>
          </w:tcPr>
          <w:p w14:paraId="35EA1CC8" w14:textId="77777777" w:rsidR="00FD6AF7" w:rsidRPr="00F65A36" w:rsidRDefault="00FD6AF7" w:rsidP="007A4FB5">
            <w:pPr>
              <w:spacing w:after="0"/>
              <w:jc w:val="center"/>
              <w:rPr>
                <w:rFonts w:asciiTheme="minorHAnsi" w:eastAsia="Times New Roman" w:hAnsiTheme="minorHAnsi" w:cstheme="minorHAnsi"/>
                <w:b/>
                <w:bCs/>
                <w:sz w:val="22"/>
                <w:lang w:eastAsia="en-GB"/>
              </w:rPr>
            </w:pPr>
            <w:r w:rsidRPr="00F65A36">
              <w:rPr>
                <w:rFonts w:asciiTheme="minorHAnsi" w:eastAsia="Times New Roman" w:hAnsiTheme="minorHAnsi" w:cstheme="minorHAnsi"/>
                <w:b/>
                <w:bCs/>
                <w:snapToGrid w:val="0"/>
                <w:sz w:val="22"/>
                <w:lang w:eastAsia="en-GB"/>
              </w:rPr>
              <w:t>Description</w:t>
            </w:r>
          </w:p>
        </w:tc>
        <w:tc>
          <w:tcPr>
            <w:tcW w:w="651" w:type="pct"/>
            <w:shd w:val="clear" w:color="auto" w:fill="auto"/>
            <w:vAlign w:val="center"/>
            <w:hideMark/>
          </w:tcPr>
          <w:p w14:paraId="715EE82A" w14:textId="77777777" w:rsidR="00FD6AF7" w:rsidRPr="00F65A36" w:rsidRDefault="00FD6AF7" w:rsidP="007A4FB5">
            <w:pPr>
              <w:spacing w:after="0"/>
              <w:jc w:val="center"/>
              <w:rPr>
                <w:rFonts w:asciiTheme="minorHAnsi" w:eastAsia="Times New Roman" w:hAnsiTheme="minorHAnsi" w:cstheme="minorHAnsi"/>
                <w:b/>
                <w:bCs/>
                <w:sz w:val="22"/>
                <w:lang w:eastAsia="en-GB"/>
              </w:rPr>
            </w:pPr>
            <w:r w:rsidRPr="00F65A36">
              <w:rPr>
                <w:rFonts w:asciiTheme="minorHAnsi" w:eastAsia="Times New Roman" w:hAnsiTheme="minorHAnsi" w:cstheme="minorHAnsi"/>
                <w:b/>
                <w:bCs/>
                <w:snapToGrid w:val="0"/>
                <w:sz w:val="22"/>
                <w:lang w:eastAsia="en-GB"/>
              </w:rPr>
              <w:t>Customer Type</w:t>
            </w:r>
          </w:p>
        </w:tc>
        <w:tc>
          <w:tcPr>
            <w:tcW w:w="964" w:type="pct"/>
            <w:shd w:val="clear" w:color="auto" w:fill="auto"/>
            <w:vAlign w:val="center"/>
            <w:hideMark/>
          </w:tcPr>
          <w:p w14:paraId="60FD8659" w14:textId="77777777" w:rsidR="00FD6AF7" w:rsidRPr="00F65A36" w:rsidRDefault="00FD6AF7" w:rsidP="007A4FB5">
            <w:pPr>
              <w:spacing w:after="0"/>
              <w:jc w:val="center"/>
              <w:rPr>
                <w:rFonts w:asciiTheme="minorHAnsi" w:eastAsia="Times New Roman" w:hAnsiTheme="minorHAnsi" w:cstheme="minorHAnsi"/>
                <w:b/>
                <w:bCs/>
                <w:sz w:val="22"/>
                <w:lang w:eastAsia="en-GB"/>
              </w:rPr>
            </w:pPr>
            <w:r w:rsidRPr="00F65A36">
              <w:rPr>
                <w:rFonts w:asciiTheme="minorHAnsi" w:eastAsia="Times New Roman" w:hAnsiTheme="minorHAnsi" w:cstheme="minorHAnsi"/>
                <w:b/>
                <w:bCs/>
                <w:snapToGrid w:val="0"/>
                <w:sz w:val="22"/>
                <w:lang w:eastAsia="en-GB"/>
              </w:rPr>
              <w:t>Low Carbon Technology or tariff</w:t>
            </w:r>
          </w:p>
        </w:tc>
        <w:tc>
          <w:tcPr>
            <w:tcW w:w="1072" w:type="pct"/>
            <w:shd w:val="clear" w:color="auto" w:fill="auto"/>
            <w:vAlign w:val="center"/>
            <w:hideMark/>
          </w:tcPr>
          <w:p w14:paraId="7917DE2B" w14:textId="49C1F12E" w:rsidR="00FD6AF7" w:rsidRPr="00F65A36" w:rsidRDefault="00FD6AF7" w:rsidP="007A4FB5">
            <w:pPr>
              <w:spacing w:after="0"/>
              <w:jc w:val="center"/>
              <w:rPr>
                <w:rFonts w:asciiTheme="minorHAnsi" w:eastAsia="Times New Roman" w:hAnsiTheme="minorHAnsi" w:cstheme="minorHAnsi"/>
                <w:b/>
                <w:bCs/>
                <w:sz w:val="22"/>
                <w:lang w:eastAsia="en-GB"/>
              </w:rPr>
            </w:pPr>
            <w:r w:rsidRPr="00F65A36">
              <w:rPr>
                <w:rFonts w:asciiTheme="minorHAnsi" w:eastAsia="Times New Roman" w:hAnsiTheme="minorHAnsi" w:cstheme="minorHAnsi"/>
                <w:b/>
                <w:bCs/>
                <w:sz w:val="22"/>
                <w:lang w:eastAsia="en-GB"/>
              </w:rPr>
              <w:t>Approximate Customer Numbers</w:t>
            </w:r>
          </w:p>
        </w:tc>
      </w:tr>
      <w:tr w:rsidR="00FD6AF7" w:rsidRPr="00F65A36" w14:paraId="64D13BB5" w14:textId="212B26EF" w:rsidTr="00CF54D0">
        <w:trPr>
          <w:cantSplit/>
          <w:trHeight w:val="456"/>
        </w:trPr>
        <w:tc>
          <w:tcPr>
            <w:tcW w:w="539" w:type="pct"/>
            <w:shd w:val="clear" w:color="auto" w:fill="auto"/>
            <w:vAlign w:val="center"/>
            <w:hideMark/>
          </w:tcPr>
          <w:p w14:paraId="594180D4" w14:textId="5C2E7D76"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eastAsia="Times New Roman" w:hAnsiTheme="minorHAnsi" w:cstheme="minorHAnsi"/>
                <w:snapToGrid w:val="0"/>
                <w:sz w:val="22"/>
                <w:lang w:eastAsia="en-GB"/>
              </w:rPr>
              <w:t>TC1a</w:t>
            </w:r>
          </w:p>
        </w:tc>
        <w:tc>
          <w:tcPr>
            <w:tcW w:w="1773" w:type="pct"/>
            <w:shd w:val="clear" w:color="auto" w:fill="auto"/>
            <w:vAlign w:val="center"/>
            <w:hideMark/>
          </w:tcPr>
          <w:p w14:paraId="40F81E8E" w14:textId="77777777" w:rsidR="00FD6AF7" w:rsidRPr="00F65A36" w:rsidRDefault="00FD6AF7" w:rsidP="00A10543">
            <w:pPr>
              <w:spacing w:after="0"/>
              <w:jc w:val="left"/>
              <w:rPr>
                <w:rFonts w:asciiTheme="minorHAnsi" w:eastAsia="Times New Roman" w:hAnsiTheme="minorHAnsi" w:cstheme="minorHAnsi"/>
                <w:sz w:val="22"/>
                <w:lang w:eastAsia="en-GB"/>
              </w:rPr>
            </w:pPr>
            <w:r w:rsidRPr="00F65A36">
              <w:rPr>
                <w:rFonts w:asciiTheme="minorHAnsi" w:eastAsia="Times New Roman" w:hAnsiTheme="minorHAnsi" w:cstheme="minorHAnsi"/>
                <w:snapToGrid w:val="0"/>
                <w:sz w:val="22"/>
                <w:lang w:eastAsia="en-GB"/>
              </w:rPr>
              <w:t>Basic profiling of domestic smart meter customers</w:t>
            </w:r>
          </w:p>
        </w:tc>
        <w:tc>
          <w:tcPr>
            <w:tcW w:w="651" w:type="pct"/>
            <w:shd w:val="clear" w:color="auto" w:fill="auto"/>
            <w:vAlign w:val="center"/>
            <w:hideMark/>
          </w:tcPr>
          <w:p w14:paraId="09B909C0" w14:textId="77777777"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eastAsia="Times New Roman" w:hAnsiTheme="minorHAnsi" w:cstheme="minorHAnsi"/>
                <w:snapToGrid w:val="0"/>
                <w:sz w:val="22"/>
                <w:lang w:eastAsia="en-GB"/>
              </w:rPr>
              <w:t>Domestic</w:t>
            </w:r>
          </w:p>
        </w:tc>
        <w:tc>
          <w:tcPr>
            <w:tcW w:w="964" w:type="pct"/>
            <w:shd w:val="clear" w:color="auto" w:fill="auto"/>
            <w:vAlign w:val="center"/>
            <w:hideMark/>
          </w:tcPr>
          <w:p w14:paraId="1AB7CE43" w14:textId="77777777"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eastAsia="Times New Roman" w:hAnsiTheme="minorHAnsi" w:cstheme="minorHAnsi"/>
                <w:snapToGrid w:val="0"/>
                <w:sz w:val="22"/>
                <w:lang w:eastAsia="en-GB"/>
              </w:rPr>
              <w:t>None</w:t>
            </w:r>
          </w:p>
        </w:tc>
        <w:tc>
          <w:tcPr>
            <w:tcW w:w="1072" w:type="pct"/>
            <w:shd w:val="clear" w:color="auto" w:fill="auto"/>
            <w:vAlign w:val="center"/>
            <w:hideMark/>
          </w:tcPr>
          <w:p w14:paraId="1870AD12" w14:textId="23C8AF50"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hAnsiTheme="minorHAnsi" w:cstheme="minorHAnsi"/>
                <w:sz w:val="22"/>
              </w:rPr>
              <w:t>8798</w:t>
            </w:r>
          </w:p>
        </w:tc>
      </w:tr>
      <w:tr w:rsidR="00FD6AF7" w:rsidRPr="00F65A36" w14:paraId="38A81DDD" w14:textId="6886C345" w:rsidTr="00CF54D0">
        <w:trPr>
          <w:cantSplit/>
          <w:trHeight w:val="456"/>
        </w:trPr>
        <w:tc>
          <w:tcPr>
            <w:tcW w:w="539" w:type="pct"/>
            <w:shd w:val="clear" w:color="auto" w:fill="auto"/>
            <w:vAlign w:val="center"/>
            <w:hideMark/>
          </w:tcPr>
          <w:p w14:paraId="49EC6FA3" w14:textId="77777777"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eastAsia="Times New Roman" w:hAnsiTheme="minorHAnsi" w:cstheme="minorHAnsi"/>
                <w:snapToGrid w:val="0"/>
                <w:sz w:val="22"/>
                <w:lang w:eastAsia="en-GB"/>
              </w:rPr>
              <w:t>TC1b</w:t>
            </w:r>
          </w:p>
        </w:tc>
        <w:tc>
          <w:tcPr>
            <w:tcW w:w="1773" w:type="pct"/>
            <w:shd w:val="clear" w:color="auto" w:fill="auto"/>
            <w:vAlign w:val="center"/>
            <w:hideMark/>
          </w:tcPr>
          <w:p w14:paraId="0E83ABBE" w14:textId="77777777" w:rsidR="00FD6AF7" w:rsidRPr="00F65A36" w:rsidRDefault="00FD6AF7" w:rsidP="00A10543">
            <w:pPr>
              <w:spacing w:after="0"/>
              <w:jc w:val="left"/>
              <w:rPr>
                <w:rFonts w:asciiTheme="minorHAnsi" w:eastAsia="Times New Roman" w:hAnsiTheme="minorHAnsi" w:cstheme="minorHAnsi"/>
                <w:sz w:val="22"/>
                <w:lang w:eastAsia="en-GB"/>
              </w:rPr>
            </w:pPr>
            <w:r w:rsidRPr="00F65A36">
              <w:rPr>
                <w:rFonts w:asciiTheme="minorHAnsi" w:eastAsia="Times New Roman" w:hAnsiTheme="minorHAnsi" w:cstheme="minorHAnsi"/>
                <w:snapToGrid w:val="0"/>
                <w:sz w:val="22"/>
                <w:lang w:eastAsia="en-GB"/>
              </w:rPr>
              <w:t>Basic profiling of small and medium sized enterprise (SME) customers</w:t>
            </w:r>
          </w:p>
        </w:tc>
        <w:tc>
          <w:tcPr>
            <w:tcW w:w="651" w:type="pct"/>
            <w:shd w:val="clear" w:color="auto" w:fill="auto"/>
            <w:vAlign w:val="center"/>
            <w:hideMark/>
          </w:tcPr>
          <w:p w14:paraId="6C603E3C" w14:textId="77777777"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eastAsia="Times New Roman" w:hAnsiTheme="minorHAnsi" w:cstheme="minorHAnsi"/>
                <w:snapToGrid w:val="0"/>
                <w:sz w:val="22"/>
                <w:lang w:eastAsia="en-GB"/>
              </w:rPr>
              <w:t>SME</w:t>
            </w:r>
          </w:p>
        </w:tc>
        <w:tc>
          <w:tcPr>
            <w:tcW w:w="964" w:type="pct"/>
            <w:shd w:val="clear" w:color="auto" w:fill="auto"/>
            <w:vAlign w:val="center"/>
            <w:hideMark/>
          </w:tcPr>
          <w:p w14:paraId="43407610" w14:textId="77777777"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eastAsia="Times New Roman" w:hAnsiTheme="minorHAnsi" w:cstheme="minorHAnsi"/>
                <w:sz w:val="22"/>
                <w:lang w:eastAsia="en-GB"/>
              </w:rPr>
              <w:t>None</w:t>
            </w:r>
          </w:p>
        </w:tc>
        <w:tc>
          <w:tcPr>
            <w:tcW w:w="1072" w:type="pct"/>
            <w:shd w:val="clear" w:color="auto" w:fill="auto"/>
            <w:vAlign w:val="center"/>
            <w:hideMark/>
          </w:tcPr>
          <w:p w14:paraId="1AFE1DCE" w14:textId="6C6F69CE"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hAnsiTheme="minorHAnsi" w:cstheme="minorHAnsi"/>
                <w:sz w:val="22"/>
              </w:rPr>
              <w:t>1783</w:t>
            </w:r>
          </w:p>
        </w:tc>
      </w:tr>
      <w:tr w:rsidR="00FD6AF7" w:rsidRPr="00F65A36" w14:paraId="4AA31199" w14:textId="3AF8C467" w:rsidTr="00CF54D0">
        <w:trPr>
          <w:cantSplit/>
          <w:trHeight w:val="456"/>
        </w:trPr>
        <w:tc>
          <w:tcPr>
            <w:tcW w:w="539" w:type="pct"/>
            <w:shd w:val="clear" w:color="auto" w:fill="auto"/>
            <w:vAlign w:val="center"/>
            <w:hideMark/>
          </w:tcPr>
          <w:p w14:paraId="248E7EF4" w14:textId="77777777"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eastAsia="Times New Roman" w:hAnsiTheme="minorHAnsi" w:cstheme="minorHAnsi"/>
                <w:snapToGrid w:val="0"/>
                <w:sz w:val="22"/>
                <w:lang w:eastAsia="en-GB"/>
              </w:rPr>
              <w:t>TC2a</w:t>
            </w:r>
          </w:p>
        </w:tc>
        <w:tc>
          <w:tcPr>
            <w:tcW w:w="1773" w:type="pct"/>
            <w:shd w:val="clear" w:color="auto" w:fill="auto"/>
            <w:vAlign w:val="center"/>
            <w:hideMark/>
          </w:tcPr>
          <w:p w14:paraId="09A91E0D" w14:textId="77777777" w:rsidR="00FD6AF7" w:rsidRPr="00F65A36" w:rsidRDefault="00FD6AF7" w:rsidP="00A10543">
            <w:pPr>
              <w:spacing w:after="0"/>
              <w:jc w:val="left"/>
              <w:rPr>
                <w:rFonts w:asciiTheme="minorHAnsi" w:eastAsia="Times New Roman" w:hAnsiTheme="minorHAnsi" w:cstheme="minorHAnsi"/>
                <w:sz w:val="22"/>
                <w:lang w:eastAsia="en-GB"/>
              </w:rPr>
            </w:pPr>
            <w:r w:rsidRPr="00F65A36">
              <w:rPr>
                <w:rFonts w:asciiTheme="minorHAnsi" w:eastAsia="Times New Roman" w:hAnsiTheme="minorHAnsi" w:cstheme="minorHAnsi"/>
                <w:snapToGrid w:val="0"/>
                <w:sz w:val="22"/>
                <w:lang w:eastAsia="en-GB"/>
              </w:rPr>
              <w:t>Enhanced profiling of domestic smart meter customers</w:t>
            </w:r>
          </w:p>
        </w:tc>
        <w:tc>
          <w:tcPr>
            <w:tcW w:w="651" w:type="pct"/>
            <w:shd w:val="clear" w:color="auto" w:fill="auto"/>
            <w:vAlign w:val="center"/>
            <w:hideMark/>
          </w:tcPr>
          <w:p w14:paraId="37F2902C" w14:textId="77777777"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eastAsia="Times New Roman" w:hAnsiTheme="minorHAnsi" w:cstheme="minorHAnsi"/>
                <w:snapToGrid w:val="0"/>
                <w:sz w:val="22"/>
                <w:lang w:eastAsia="en-GB"/>
              </w:rPr>
              <w:t>Domestic</w:t>
            </w:r>
          </w:p>
        </w:tc>
        <w:tc>
          <w:tcPr>
            <w:tcW w:w="964" w:type="pct"/>
            <w:shd w:val="clear" w:color="auto" w:fill="auto"/>
            <w:vAlign w:val="center"/>
            <w:hideMark/>
          </w:tcPr>
          <w:p w14:paraId="6F91AB58" w14:textId="77777777"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eastAsia="Times New Roman" w:hAnsiTheme="minorHAnsi" w:cstheme="minorHAnsi"/>
                <w:sz w:val="22"/>
                <w:lang w:eastAsia="en-GB"/>
              </w:rPr>
              <w:t>None</w:t>
            </w:r>
          </w:p>
        </w:tc>
        <w:tc>
          <w:tcPr>
            <w:tcW w:w="1072" w:type="pct"/>
            <w:shd w:val="clear" w:color="auto" w:fill="auto"/>
            <w:vAlign w:val="center"/>
            <w:hideMark/>
          </w:tcPr>
          <w:p w14:paraId="4267341F" w14:textId="48F22EA0"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eastAsia="Times New Roman" w:hAnsiTheme="minorHAnsi" w:cstheme="minorHAnsi"/>
                <w:sz w:val="22"/>
                <w:lang w:eastAsia="en-GB"/>
              </w:rPr>
              <w:t>199</w:t>
            </w:r>
          </w:p>
        </w:tc>
      </w:tr>
      <w:tr w:rsidR="00FD6AF7" w:rsidRPr="00F65A36" w14:paraId="0D2242DB" w14:textId="566A9FB2" w:rsidTr="00CF54D0">
        <w:trPr>
          <w:cantSplit/>
          <w:trHeight w:val="456"/>
        </w:trPr>
        <w:tc>
          <w:tcPr>
            <w:tcW w:w="539" w:type="pct"/>
            <w:shd w:val="clear" w:color="auto" w:fill="auto"/>
            <w:vAlign w:val="center"/>
            <w:hideMark/>
          </w:tcPr>
          <w:p w14:paraId="6CE6E715" w14:textId="77777777"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eastAsia="Times New Roman" w:hAnsiTheme="minorHAnsi" w:cstheme="minorHAnsi"/>
                <w:snapToGrid w:val="0"/>
                <w:sz w:val="22"/>
                <w:lang w:eastAsia="en-GB"/>
              </w:rPr>
              <w:t>TC3</w:t>
            </w:r>
          </w:p>
        </w:tc>
        <w:tc>
          <w:tcPr>
            <w:tcW w:w="1773" w:type="pct"/>
            <w:shd w:val="clear" w:color="auto" w:fill="auto"/>
            <w:vAlign w:val="center"/>
            <w:hideMark/>
          </w:tcPr>
          <w:p w14:paraId="713BFBEC" w14:textId="77777777" w:rsidR="00FD6AF7" w:rsidRPr="00F65A36" w:rsidRDefault="00FD6AF7" w:rsidP="00A10543">
            <w:pPr>
              <w:spacing w:after="0"/>
              <w:jc w:val="left"/>
              <w:rPr>
                <w:rFonts w:asciiTheme="minorHAnsi" w:eastAsia="Times New Roman" w:hAnsiTheme="minorHAnsi" w:cstheme="minorHAnsi"/>
                <w:sz w:val="22"/>
                <w:lang w:eastAsia="en-GB"/>
              </w:rPr>
            </w:pPr>
            <w:r w:rsidRPr="00F65A36">
              <w:rPr>
                <w:rFonts w:asciiTheme="minorHAnsi" w:eastAsia="Times New Roman" w:hAnsiTheme="minorHAnsi" w:cstheme="minorHAnsi"/>
                <w:snapToGrid w:val="0"/>
                <w:sz w:val="22"/>
                <w:lang w:eastAsia="en-GB"/>
              </w:rPr>
              <w:t>Enhanced profiling of domestic customers with air source heat pumps</w:t>
            </w:r>
          </w:p>
        </w:tc>
        <w:tc>
          <w:tcPr>
            <w:tcW w:w="651" w:type="pct"/>
            <w:shd w:val="clear" w:color="auto" w:fill="auto"/>
            <w:vAlign w:val="center"/>
            <w:hideMark/>
          </w:tcPr>
          <w:p w14:paraId="253C9122" w14:textId="77777777"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eastAsia="Times New Roman" w:hAnsiTheme="minorHAnsi" w:cstheme="minorHAnsi"/>
                <w:snapToGrid w:val="0"/>
                <w:sz w:val="22"/>
                <w:lang w:eastAsia="en-GB"/>
              </w:rPr>
              <w:t>Domestic</w:t>
            </w:r>
          </w:p>
        </w:tc>
        <w:tc>
          <w:tcPr>
            <w:tcW w:w="964" w:type="pct"/>
            <w:shd w:val="clear" w:color="auto" w:fill="auto"/>
            <w:vAlign w:val="center"/>
            <w:hideMark/>
          </w:tcPr>
          <w:p w14:paraId="1F989DB2" w14:textId="77777777"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eastAsia="Times New Roman" w:hAnsiTheme="minorHAnsi" w:cstheme="minorHAnsi"/>
                <w:sz w:val="22"/>
                <w:lang w:eastAsia="en-GB"/>
              </w:rPr>
              <w:t>Heat Pump</w:t>
            </w:r>
          </w:p>
        </w:tc>
        <w:tc>
          <w:tcPr>
            <w:tcW w:w="1072" w:type="pct"/>
            <w:shd w:val="clear" w:color="auto" w:fill="auto"/>
            <w:vAlign w:val="center"/>
            <w:hideMark/>
          </w:tcPr>
          <w:p w14:paraId="3CE66F0F" w14:textId="10E7E862"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eastAsia="Times New Roman" w:hAnsiTheme="minorHAnsi" w:cstheme="minorHAnsi"/>
                <w:sz w:val="22"/>
                <w:lang w:eastAsia="en-GB"/>
              </w:rPr>
              <w:t>89</w:t>
            </w:r>
          </w:p>
        </w:tc>
      </w:tr>
      <w:tr w:rsidR="00FD6AF7" w:rsidRPr="00F65A36" w14:paraId="50F6298E" w14:textId="73C6D2B6" w:rsidTr="00CF54D0">
        <w:trPr>
          <w:cantSplit/>
          <w:trHeight w:val="456"/>
        </w:trPr>
        <w:tc>
          <w:tcPr>
            <w:tcW w:w="539" w:type="pct"/>
            <w:shd w:val="clear" w:color="auto" w:fill="auto"/>
            <w:vAlign w:val="center"/>
            <w:hideMark/>
          </w:tcPr>
          <w:p w14:paraId="766B967C" w14:textId="77777777"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eastAsia="Times New Roman" w:hAnsiTheme="minorHAnsi" w:cstheme="minorHAnsi"/>
                <w:snapToGrid w:val="0"/>
                <w:sz w:val="22"/>
                <w:lang w:eastAsia="en-GB"/>
              </w:rPr>
              <w:t>TC5</w:t>
            </w:r>
          </w:p>
        </w:tc>
        <w:tc>
          <w:tcPr>
            <w:tcW w:w="1773" w:type="pct"/>
            <w:shd w:val="clear" w:color="auto" w:fill="auto"/>
            <w:vAlign w:val="center"/>
            <w:hideMark/>
          </w:tcPr>
          <w:p w14:paraId="18790577" w14:textId="77777777" w:rsidR="00FD6AF7" w:rsidRPr="00F65A36" w:rsidRDefault="00FD6AF7" w:rsidP="00A10543">
            <w:pPr>
              <w:spacing w:after="0"/>
              <w:jc w:val="left"/>
              <w:rPr>
                <w:rFonts w:asciiTheme="minorHAnsi" w:eastAsia="Times New Roman" w:hAnsiTheme="minorHAnsi" w:cstheme="minorHAnsi"/>
                <w:sz w:val="22"/>
                <w:lang w:eastAsia="en-GB"/>
              </w:rPr>
            </w:pPr>
            <w:r w:rsidRPr="00F65A36">
              <w:rPr>
                <w:rFonts w:asciiTheme="minorHAnsi" w:eastAsia="Times New Roman" w:hAnsiTheme="minorHAnsi" w:cstheme="minorHAnsi"/>
                <w:snapToGrid w:val="0"/>
                <w:sz w:val="22"/>
                <w:lang w:eastAsia="en-GB"/>
              </w:rPr>
              <w:t xml:space="preserve">Enhanced profiling of domestic customers with solar </w:t>
            </w:r>
            <w:proofErr w:type="spellStart"/>
            <w:r w:rsidRPr="00F65A36">
              <w:rPr>
                <w:rFonts w:asciiTheme="minorHAnsi" w:eastAsia="Times New Roman" w:hAnsiTheme="minorHAnsi" w:cstheme="minorHAnsi"/>
                <w:snapToGrid w:val="0"/>
                <w:sz w:val="22"/>
                <w:lang w:eastAsia="en-GB"/>
              </w:rPr>
              <w:t>photovoltaics</w:t>
            </w:r>
            <w:proofErr w:type="spellEnd"/>
            <w:r w:rsidRPr="00F65A36">
              <w:rPr>
                <w:rFonts w:asciiTheme="minorHAnsi" w:eastAsia="Times New Roman" w:hAnsiTheme="minorHAnsi" w:cstheme="minorHAnsi"/>
                <w:snapToGrid w:val="0"/>
                <w:sz w:val="22"/>
                <w:lang w:eastAsia="en-GB"/>
              </w:rPr>
              <w:t xml:space="preserve"> (PV)</w:t>
            </w:r>
          </w:p>
        </w:tc>
        <w:tc>
          <w:tcPr>
            <w:tcW w:w="651" w:type="pct"/>
            <w:shd w:val="clear" w:color="auto" w:fill="auto"/>
            <w:vAlign w:val="center"/>
            <w:hideMark/>
          </w:tcPr>
          <w:p w14:paraId="75D367CA" w14:textId="77777777"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eastAsia="Times New Roman" w:hAnsiTheme="minorHAnsi" w:cstheme="minorHAnsi"/>
                <w:snapToGrid w:val="0"/>
                <w:sz w:val="22"/>
                <w:lang w:eastAsia="en-GB"/>
              </w:rPr>
              <w:t>Domestic</w:t>
            </w:r>
          </w:p>
        </w:tc>
        <w:tc>
          <w:tcPr>
            <w:tcW w:w="964" w:type="pct"/>
            <w:shd w:val="clear" w:color="auto" w:fill="auto"/>
            <w:vAlign w:val="center"/>
            <w:hideMark/>
          </w:tcPr>
          <w:p w14:paraId="4A41AE1D" w14:textId="77777777"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eastAsia="Times New Roman" w:hAnsiTheme="minorHAnsi" w:cstheme="minorHAnsi"/>
                <w:sz w:val="22"/>
                <w:lang w:eastAsia="en-GB"/>
              </w:rPr>
              <w:t>PV</w:t>
            </w:r>
          </w:p>
        </w:tc>
        <w:tc>
          <w:tcPr>
            <w:tcW w:w="1072" w:type="pct"/>
            <w:shd w:val="clear" w:color="auto" w:fill="auto"/>
            <w:vAlign w:val="center"/>
            <w:hideMark/>
          </w:tcPr>
          <w:p w14:paraId="54C16095" w14:textId="29974EA1"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eastAsia="Times New Roman" w:hAnsiTheme="minorHAnsi" w:cstheme="minorHAnsi"/>
                <w:sz w:val="22"/>
                <w:lang w:eastAsia="en-GB"/>
              </w:rPr>
              <w:t>155</w:t>
            </w:r>
          </w:p>
        </w:tc>
      </w:tr>
      <w:tr w:rsidR="00FD6AF7" w:rsidRPr="00F65A36" w14:paraId="04858992" w14:textId="1E8D1409" w:rsidTr="00CF54D0">
        <w:trPr>
          <w:cantSplit/>
          <w:trHeight w:val="456"/>
        </w:trPr>
        <w:tc>
          <w:tcPr>
            <w:tcW w:w="539" w:type="pct"/>
            <w:shd w:val="clear" w:color="auto" w:fill="auto"/>
            <w:vAlign w:val="center"/>
            <w:hideMark/>
          </w:tcPr>
          <w:p w14:paraId="0EA51D48" w14:textId="77777777"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eastAsia="Times New Roman" w:hAnsiTheme="minorHAnsi" w:cstheme="minorHAnsi"/>
                <w:snapToGrid w:val="0"/>
                <w:sz w:val="22"/>
                <w:lang w:eastAsia="en-GB"/>
              </w:rPr>
              <w:t>TC6</w:t>
            </w:r>
          </w:p>
        </w:tc>
        <w:tc>
          <w:tcPr>
            <w:tcW w:w="1773" w:type="pct"/>
            <w:shd w:val="clear" w:color="auto" w:fill="auto"/>
            <w:vAlign w:val="center"/>
            <w:hideMark/>
          </w:tcPr>
          <w:p w14:paraId="6F610DD3" w14:textId="77777777" w:rsidR="00FD6AF7" w:rsidRPr="00F65A36" w:rsidRDefault="00FD6AF7" w:rsidP="00A10543">
            <w:pPr>
              <w:spacing w:after="0"/>
              <w:jc w:val="left"/>
              <w:rPr>
                <w:rFonts w:asciiTheme="minorHAnsi" w:eastAsia="Times New Roman" w:hAnsiTheme="minorHAnsi" w:cstheme="minorHAnsi"/>
                <w:sz w:val="22"/>
                <w:lang w:eastAsia="en-GB"/>
              </w:rPr>
            </w:pPr>
            <w:r w:rsidRPr="00F65A36">
              <w:rPr>
                <w:rFonts w:asciiTheme="minorHAnsi" w:eastAsia="Times New Roman" w:hAnsiTheme="minorHAnsi" w:cstheme="minorHAnsi"/>
                <w:snapToGrid w:val="0"/>
                <w:sz w:val="22"/>
                <w:lang w:eastAsia="en-GB"/>
              </w:rPr>
              <w:t>Enhanced profiling of domestic customers with Electric Vehicles (EVs)</w:t>
            </w:r>
          </w:p>
        </w:tc>
        <w:tc>
          <w:tcPr>
            <w:tcW w:w="651" w:type="pct"/>
            <w:shd w:val="clear" w:color="auto" w:fill="auto"/>
            <w:vAlign w:val="center"/>
            <w:hideMark/>
          </w:tcPr>
          <w:p w14:paraId="795C3A1B" w14:textId="77777777"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eastAsia="Times New Roman" w:hAnsiTheme="minorHAnsi" w:cstheme="minorHAnsi"/>
                <w:snapToGrid w:val="0"/>
                <w:sz w:val="22"/>
                <w:lang w:eastAsia="en-GB"/>
              </w:rPr>
              <w:t>Domestic</w:t>
            </w:r>
          </w:p>
        </w:tc>
        <w:tc>
          <w:tcPr>
            <w:tcW w:w="964" w:type="pct"/>
            <w:shd w:val="clear" w:color="auto" w:fill="auto"/>
            <w:vAlign w:val="center"/>
            <w:hideMark/>
          </w:tcPr>
          <w:p w14:paraId="622E11B9" w14:textId="77777777"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eastAsia="Times New Roman" w:hAnsiTheme="minorHAnsi" w:cstheme="minorHAnsi"/>
                <w:sz w:val="22"/>
                <w:lang w:eastAsia="en-GB"/>
              </w:rPr>
              <w:t>Electric Vehicle</w:t>
            </w:r>
          </w:p>
        </w:tc>
        <w:tc>
          <w:tcPr>
            <w:tcW w:w="1072" w:type="pct"/>
            <w:shd w:val="clear" w:color="auto" w:fill="auto"/>
            <w:vAlign w:val="center"/>
            <w:hideMark/>
          </w:tcPr>
          <w:p w14:paraId="1C6AC00C" w14:textId="1902F129"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eastAsia="Times New Roman" w:hAnsiTheme="minorHAnsi" w:cstheme="minorHAnsi"/>
                <w:sz w:val="22"/>
                <w:lang w:eastAsia="en-GB"/>
              </w:rPr>
              <w:t>144</w:t>
            </w:r>
          </w:p>
        </w:tc>
      </w:tr>
      <w:tr w:rsidR="00FD6AF7" w:rsidRPr="00F65A36" w14:paraId="68F261B3" w14:textId="4B7E9384" w:rsidTr="00CF54D0">
        <w:trPr>
          <w:cantSplit/>
          <w:trHeight w:val="456"/>
        </w:trPr>
        <w:tc>
          <w:tcPr>
            <w:tcW w:w="539" w:type="pct"/>
            <w:shd w:val="clear" w:color="auto" w:fill="auto"/>
            <w:vAlign w:val="center"/>
            <w:hideMark/>
          </w:tcPr>
          <w:p w14:paraId="11FB6222" w14:textId="77777777"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eastAsia="Times New Roman" w:hAnsiTheme="minorHAnsi" w:cstheme="minorHAnsi"/>
                <w:sz w:val="22"/>
                <w:lang w:eastAsia="en-GB"/>
              </w:rPr>
              <w:t>TC9a</w:t>
            </w:r>
          </w:p>
        </w:tc>
        <w:tc>
          <w:tcPr>
            <w:tcW w:w="1773" w:type="pct"/>
            <w:shd w:val="clear" w:color="auto" w:fill="auto"/>
            <w:vAlign w:val="center"/>
            <w:hideMark/>
          </w:tcPr>
          <w:p w14:paraId="73F07FC0" w14:textId="77777777" w:rsidR="00FD6AF7" w:rsidRPr="00F65A36" w:rsidRDefault="00FD6AF7" w:rsidP="00A10543">
            <w:pPr>
              <w:spacing w:after="0"/>
              <w:jc w:val="left"/>
              <w:rPr>
                <w:rFonts w:asciiTheme="minorHAnsi" w:eastAsia="Times New Roman" w:hAnsiTheme="minorHAnsi" w:cstheme="minorHAnsi"/>
                <w:sz w:val="22"/>
                <w:lang w:eastAsia="en-GB"/>
              </w:rPr>
            </w:pPr>
            <w:r w:rsidRPr="00F65A36">
              <w:rPr>
                <w:rFonts w:asciiTheme="minorHAnsi" w:eastAsia="Times New Roman" w:hAnsiTheme="minorHAnsi" w:cstheme="minorHAnsi"/>
                <w:sz w:val="22"/>
                <w:lang w:eastAsia="en-GB"/>
              </w:rPr>
              <w:t>Domestic smart meter customers on time of use tariffs</w:t>
            </w:r>
          </w:p>
        </w:tc>
        <w:tc>
          <w:tcPr>
            <w:tcW w:w="651" w:type="pct"/>
            <w:shd w:val="clear" w:color="auto" w:fill="auto"/>
            <w:vAlign w:val="center"/>
            <w:hideMark/>
          </w:tcPr>
          <w:p w14:paraId="6C61DAF0" w14:textId="77777777"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eastAsia="Times New Roman" w:hAnsiTheme="minorHAnsi" w:cstheme="minorHAnsi"/>
                <w:sz w:val="22"/>
                <w:lang w:eastAsia="en-GB"/>
              </w:rPr>
              <w:t>Domestic</w:t>
            </w:r>
          </w:p>
        </w:tc>
        <w:tc>
          <w:tcPr>
            <w:tcW w:w="964" w:type="pct"/>
            <w:shd w:val="clear" w:color="auto" w:fill="auto"/>
            <w:vAlign w:val="center"/>
            <w:hideMark/>
          </w:tcPr>
          <w:p w14:paraId="01192280" w14:textId="77777777"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eastAsia="Times New Roman" w:hAnsiTheme="minorHAnsi" w:cstheme="minorHAnsi"/>
                <w:sz w:val="22"/>
                <w:lang w:eastAsia="en-GB"/>
              </w:rPr>
              <w:t>Time of use tariff</w:t>
            </w:r>
          </w:p>
        </w:tc>
        <w:tc>
          <w:tcPr>
            <w:tcW w:w="1072" w:type="pct"/>
            <w:shd w:val="clear" w:color="auto" w:fill="auto"/>
            <w:vAlign w:val="center"/>
            <w:hideMark/>
          </w:tcPr>
          <w:p w14:paraId="3C4D3EF9" w14:textId="00D584E7"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eastAsia="Times New Roman" w:hAnsiTheme="minorHAnsi" w:cstheme="minorHAnsi"/>
                <w:sz w:val="22"/>
                <w:lang w:eastAsia="en-GB"/>
              </w:rPr>
              <w:t>665</w:t>
            </w:r>
          </w:p>
        </w:tc>
      </w:tr>
      <w:tr w:rsidR="00FD6AF7" w:rsidRPr="00F65A36" w14:paraId="51385E77" w14:textId="53A2A262" w:rsidTr="00CF54D0">
        <w:trPr>
          <w:cantSplit/>
          <w:trHeight w:val="684"/>
        </w:trPr>
        <w:tc>
          <w:tcPr>
            <w:tcW w:w="539" w:type="pct"/>
            <w:shd w:val="clear" w:color="auto" w:fill="auto"/>
            <w:vAlign w:val="center"/>
            <w:hideMark/>
          </w:tcPr>
          <w:p w14:paraId="359AEF43" w14:textId="77777777"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eastAsia="Times New Roman" w:hAnsiTheme="minorHAnsi" w:cstheme="minorHAnsi"/>
                <w:sz w:val="22"/>
                <w:lang w:eastAsia="en-GB"/>
              </w:rPr>
              <w:t>TC20 Auto</w:t>
            </w:r>
          </w:p>
        </w:tc>
        <w:tc>
          <w:tcPr>
            <w:tcW w:w="1773" w:type="pct"/>
            <w:shd w:val="clear" w:color="auto" w:fill="auto"/>
            <w:vAlign w:val="center"/>
            <w:hideMark/>
          </w:tcPr>
          <w:p w14:paraId="13D9B203" w14:textId="77777777" w:rsidR="00FD6AF7" w:rsidRPr="00F65A36" w:rsidRDefault="00FD6AF7" w:rsidP="00A10543">
            <w:pPr>
              <w:spacing w:after="0"/>
              <w:jc w:val="left"/>
              <w:rPr>
                <w:rFonts w:asciiTheme="minorHAnsi" w:eastAsia="Times New Roman" w:hAnsiTheme="minorHAnsi" w:cstheme="minorHAnsi"/>
                <w:sz w:val="22"/>
                <w:lang w:eastAsia="en-GB"/>
              </w:rPr>
            </w:pPr>
            <w:r w:rsidRPr="00F65A36">
              <w:rPr>
                <w:rFonts w:asciiTheme="minorHAnsi" w:eastAsia="Times New Roman" w:hAnsiTheme="minorHAnsi" w:cstheme="minorHAnsi"/>
                <w:sz w:val="22"/>
                <w:lang w:eastAsia="en-GB"/>
              </w:rPr>
              <w:t>Domestic solar PV customers with  automatic in-premises balancing for hot water charging</w:t>
            </w:r>
          </w:p>
        </w:tc>
        <w:tc>
          <w:tcPr>
            <w:tcW w:w="651" w:type="pct"/>
            <w:shd w:val="clear" w:color="auto" w:fill="auto"/>
            <w:vAlign w:val="center"/>
            <w:hideMark/>
          </w:tcPr>
          <w:p w14:paraId="218EDA4F" w14:textId="77777777"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eastAsia="Times New Roman" w:hAnsiTheme="minorHAnsi" w:cstheme="minorHAnsi"/>
                <w:sz w:val="22"/>
                <w:lang w:eastAsia="en-GB"/>
              </w:rPr>
              <w:t>Domestic</w:t>
            </w:r>
          </w:p>
        </w:tc>
        <w:tc>
          <w:tcPr>
            <w:tcW w:w="964" w:type="pct"/>
            <w:shd w:val="clear" w:color="auto" w:fill="auto"/>
            <w:vAlign w:val="center"/>
            <w:hideMark/>
          </w:tcPr>
          <w:p w14:paraId="0059CB8A" w14:textId="77777777"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eastAsia="Times New Roman" w:hAnsiTheme="minorHAnsi" w:cstheme="minorHAnsi"/>
                <w:sz w:val="22"/>
                <w:lang w:eastAsia="en-GB"/>
              </w:rPr>
              <w:t>PV</w:t>
            </w:r>
          </w:p>
        </w:tc>
        <w:tc>
          <w:tcPr>
            <w:tcW w:w="1072" w:type="pct"/>
            <w:shd w:val="clear" w:color="auto" w:fill="auto"/>
            <w:vAlign w:val="center"/>
            <w:hideMark/>
          </w:tcPr>
          <w:p w14:paraId="0FE22183" w14:textId="6422E3D3"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eastAsia="Times New Roman" w:hAnsiTheme="minorHAnsi" w:cstheme="minorHAnsi"/>
                <w:sz w:val="22"/>
                <w:lang w:eastAsia="en-GB"/>
              </w:rPr>
              <w:t>98</w:t>
            </w:r>
          </w:p>
        </w:tc>
      </w:tr>
      <w:tr w:rsidR="00FD6AF7" w:rsidRPr="00F65A36" w14:paraId="5D3BFD72" w14:textId="63FEF342" w:rsidTr="00CF54D0">
        <w:trPr>
          <w:cantSplit/>
          <w:trHeight w:val="684"/>
        </w:trPr>
        <w:tc>
          <w:tcPr>
            <w:tcW w:w="539" w:type="pct"/>
            <w:shd w:val="clear" w:color="auto" w:fill="auto"/>
            <w:vAlign w:val="center"/>
            <w:hideMark/>
          </w:tcPr>
          <w:p w14:paraId="7A8CCC4D" w14:textId="77777777"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eastAsia="Times New Roman" w:hAnsiTheme="minorHAnsi" w:cstheme="minorHAnsi"/>
                <w:snapToGrid w:val="0"/>
                <w:sz w:val="22"/>
                <w:lang w:eastAsia="en-GB"/>
              </w:rPr>
              <w:t>TC20 IHD</w:t>
            </w:r>
          </w:p>
        </w:tc>
        <w:tc>
          <w:tcPr>
            <w:tcW w:w="1773" w:type="pct"/>
            <w:shd w:val="clear" w:color="auto" w:fill="auto"/>
            <w:vAlign w:val="center"/>
            <w:hideMark/>
          </w:tcPr>
          <w:p w14:paraId="06869459" w14:textId="77777777" w:rsidR="00FD6AF7" w:rsidRPr="00F65A36" w:rsidRDefault="00FD6AF7" w:rsidP="00A10543">
            <w:pPr>
              <w:spacing w:after="0"/>
              <w:jc w:val="left"/>
              <w:rPr>
                <w:rFonts w:asciiTheme="minorHAnsi" w:eastAsia="Times New Roman" w:hAnsiTheme="minorHAnsi" w:cstheme="minorHAnsi"/>
                <w:sz w:val="22"/>
                <w:lang w:eastAsia="en-GB"/>
              </w:rPr>
            </w:pPr>
            <w:r w:rsidRPr="00F65A36">
              <w:rPr>
                <w:rFonts w:asciiTheme="minorHAnsi" w:eastAsia="Times New Roman" w:hAnsiTheme="minorHAnsi" w:cstheme="minorHAnsi"/>
                <w:snapToGrid w:val="0"/>
                <w:sz w:val="22"/>
                <w:lang w:eastAsia="en-GB"/>
              </w:rPr>
              <w:t>Domestic solar PV customers using in-home displays for manual in-premises balancing</w:t>
            </w:r>
          </w:p>
        </w:tc>
        <w:tc>
          <w:tcPr>
            <w:tcW w:w="651" w:type="pct"/>
            <w:shd w:val="clear" w:color="auto" w:fill="auto"/>
            <w:vAlign w:val="center"/>
            <w:hideMark/>
          </w:tcPr>
          <w:p w14:paraId="73F5BCDF" w14:textId="77777777"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eastAsia="Times New Roman" w:hAnsiTheme="minorHAnsi" w:cstheme="minorHAnsi"/>
                <w:sz w:val="22"/>
                <w:lang w:eastAsia="en-GB"/>
              </w:rPr>
              <w:t>Domestic</w:t>
            </w:r>
          </w:p>
        </w:tc>
        <w:tc>
          <w:tcPr>
            <w:tcW w:w="964" w:type="pct"/>
            <w:shd w:val="clear" w:color="auto" w:fill="auto"/>
            <w:vAlign w:val="center"/>
            <w:hideMark/>
          </w:tcPr>
          <w:p w14:paraId="355BAD1A" w14:textId="77777777"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eastAsia="Times New Roman" w:hAnsiTheme="minorHAnsi" w:cstheme="minorHAnsi"/>
                <w:sz w:val="22"/>
                <w:lang w:eastAsia="en-GB"/>
              </w:rPr>
              <w:t>PV</w:t>
            </w:r>
          </w:p>
        </w:tc>
        <w:tc>
          <w:tcPr>
            <w:tcW w:w="1072" w:type="pct"/>
            <w:shd w:val="clear" w:color="auto" w:fill="auto"/>
            <w:vAlign w:val="center"/>
            <w:hideMark/>
          </w:tcPr>
          <w:p w14:paraId="190C7C1D" w14:textId="15E7BB24" w:rsidR="00FD6AF7" w:rsidRPr="00F65A36" w:rsidRDefault="00FD6AF7" w:rsidP="00A10543">
            <w:pPr>
              <w:spacing w:after="0"/>
              <w:jc w:val="center"/>
              <w:rPr>
                <w:rFonts w:asciiTheme="minorHAnsi" w:eastAsia="Times New Roman" w:hAnsiTheme="minorHAnsi" w:cstheme="minorHAnsi"/>
                <w:sz w:val="22"/>
                <w:lang w:eastAsia="en-GB"/>
              </w:rPr>
            </w:pPr>
            <w:r w:rsidRPr="00F65A36">
              <w:rPr>
                <w:rFonts w:asciiTheme="minorHAnsi" w:eastAsia="Times New Roman" w:hAnsiTheme="minorHAnsi" w:cstheme="minorHAnsi"/>
                <w:sz w:val="22"/>
                <w:lang w:eastAsia="en-GB"/>
              </w:rPr>
              <w:t>147</w:t>
            </w:r>
          </w:p>
        </w:tc>
      </w:tr>
    </w:tbl>
    <w:p w14:paraId="71967C10" w14:textId="7C802955" w:rsidR="00E236AA" w:rsidRPr="00F65A36" w:rsidRDefault="00E236AA" w:rsidP="000968CF">
      <w:pPr>
        <w:spacing w:after="0"/>
        <w:jc w:val="left"/>
        <w:rPr>
          <w:rFonts w:asciiTheme="minorHAnsi" w:hAnsiTheme="minorHAnsi" w:cstheme="minorHAnsi"/>
          <w:sz w:val="22"/>
        </w:rPr>
        <w:sectPr w:rsidR="00E236AA" w:rsidRPr="00F65A36" w:rsidSect="00FD6AF7">
          <w:footerReference w:type="default" r:id="rId15"/>
          <w:pgSz w:w="11906" w:h="16838"/>
          <w:pgMar w:top="1440" w:right="1440" w:bottom="1440" w:left="1440" w:header="720" w:footer="720" w:gutter="0"/>
          <w:paperSrc w:first="2" w:other="2"/>
          <w:cols w:space="720"/>
          <w:docGrid w:linePitch="360"/>
        </w:sectPr>
      </w:pPr>
      <w:bookmarkStart w:id="4" w:name="_Toc416859351"/>
    </w:p>
    <w:p w14:paraId="0D662706" w14:textId="7D5E76C8" w:rsidR="00962332" w:rsidRPr="00AD420F" w:rsidRDefault="00962332" w:rsidP="0015642A">
      <w:pPr>
        <w:pStyle w:val="Heading1"/>
        <w:rPr>
          <w:rFonts w:asciiTheme="minorHAnsi" w:hAnsiTheme="minorHAnsi" w:cstheme="minorHAnsi"/>
          <w:color w:val="C00000"/>
          <w:sz w:val="40"/>
          <w:szCs w:val="40"/>
        </w:rPr>
      </w:pPr>
      <w:bookmarkStart w:id="5" w:name="_Toc419272819"/>
      <w:bookmarkStart w:id="6" w:name="_Toc430085508"/>
      <w:r w:rsidRPr="00AD420F">
        <w:rPr>
          <w:rFonts w:asciiTheme="minorHAnsi" w:hAnsiTheme="minorHAnsi" w:cstheme="minorHAnsi"/>
          <w:color w:val="C00000"/>
          <w:sz w:val="40"/>
          <w:szCs w:val="40"/>
        </w:rPr>
        <w:lastRenderedPageBreak/>
        <w:t xml:space="preserve">Part B: </w:t>
      </w:r>
      <w:r w:rsidR="002150DD" w:rsidRPr="00AD420F">
        <w:rPr>
          <w:rFonts w:asciiTheme="minorHAnsi" w:hAnsiTheme="minorHAnsi" w:cstheme="minorHAnsi"/>
          <w:color w:val="C00000"/>
          <w:sz w:val="40"/>
          <w:szCs w:val="40"/>
        </w:rPr>
        <w:t>D</w:t>
      </w:r>
      <w:r w:rsidR="00C45A70" w:rsidRPr="00AD420F">
        <w:rPr>
          <w:rFonts w:asciiTheme="minorHAnsi" w:hAnsiTheme="minorHAnsi" w:cstheme="minorHAnsi"/>
          <w:color w:val="C00000"/>
          <w:sz w:val="40"/>
          <w:szCs w:val="40"/>
        </w:rPr>
        <w:t xml:space="preserve">ata </w:t>
      </w:r>
      <w:bookmarkEnd w:id="4"/>
      <w:bookmarkEnd w:id="5"/>
      <w:r w:rsidR="002150DD" w:rsidRPr="00AD420F">
        <w:rPr>
          <w:rFonts w:asciiTheme="minorHAnsi" w:hAnsiTheme="minorHAnsi" w:cstheme="minorHAnsi"/>
          <w:color w:val="C00000"/>
          <w:sz w:val="40"/>
          <w:szCs w:val="40"/>
        </w:rPr>
        <w:t>description</w:t>
      </w:r>
      <w:bookmarkEnd w:id="6"/>
    </w:p>
    <w:p w14:paraId="07CC429D" w14:textId="0F53E5DF" w:rsidR="0038631F" w:rsidRPr="008C204E" w:rsidRDefault="0038631F" w:rsidP="0038631F">
      <w:pPr>
        <w:pStyle w:val="Heading2"/>
        <w:rPr>
          <w:rFonts w:asciiTheme="minorHAnsi" w:hAnsiTheme="minorHAnsi" w:cstheme="minorHAnsi"/>
          <w:b/>
          <w:sz w:val="28"/>
          <w:szCs w:val="28"/>
        </w:rPr>
      </w:pPr>
      <w:bookmarkStart w:id="7" w:name="_Toc416859358"/>
      <w:bookmarkStart w:id="8" w:name="_Toc419272826"/>
      <w:bookmarkStart w:id="9" w:name="_Toc430085509"/>
      <w:r w:rsidRPr="008C204E">
        <w:rPr>
          <w:rFonts w:asciiTheme="minorHAnsi" w:hAnsiTheme="minorHAnsi" w:cstheme="minorHAnsi"/>
          <w:b/>
          <w:sz w:val="28"/>
          <w:szCs w:val="28"/>
        </w:rPr>
        <w:t>Trial Monitoring Data</w:t>
      </w:r>
      <w:bookmarkEnd w:id="7"/>
      <w:bookmarkEnd w:id="8"/>
      <w:bookmarkEnd w:id="9"/>
    </w:p>
    <w:p w14:paraId="60ADA998" w14:textId="61EBE30B" w:rsidR="0038631F" w:rsidRPr="00F65A36" w:rsidRDefault="0038631F" w:rsidP="0038631F">
      <w:pPr>
        <w:pStyle w:val="BodyText"/>
        <w:rPr>
          <w:rFonts w:asciiTheme="minorHAnsi" w:hAnsiTheme="minorHAnsi" w:cstheme="minorHAnsi"/>
          <w:sz w:val="22"/>
          <w:szCs w:val="22"/>
        </w:rPr>
      </w:pPr>
      <w:r w:rsidRPr="00F65A36">
        <w:rPr>
          <w:rFonts w:asciiTheme="minorHAnsi" w:hAnsiTheme="minorHAnsi" w:cstheme="minorHAnsi"/>
          <w:sz w:val="22"/>
          <w:szCs w:val="22"/>
        </w:rPr>
        <w:t>This data is available for all test cells described in Part A.</w:t>
      </w:r>
    </w:p>
    <w:tbl>
      <w:tblPr>
        <w:tblW w:w="5000" w:type="pct"/>
        <w:tblLook w:val="04A0" w:firstRow="1" w:lastRow="0" w:firstColumn="1" w:lastColumn="0" w:noHBand="0" w:noVBand="1"/>
      </w:tblPr>
      <w:tblGrid>
        <w:gridCol w:w="2744"/>
        <w:gridCol w:w="6758"/>
      </w:tblGrid>
      <w:tr w:rsidR="0038631F" w:rsidRPr="00F65A36" w14:paraId="019D9BAA" w14:textId="77777777" w:rsidTr="00FD6AF7">
        <w:trPr>
          <w:trHeight w:val="300"/>
        </w:trPr>
        <w:tc>
          <w:tcPr>
            <w:tcW w:w="5000" w:type="pct"/>
            <w:gridSpan w:val="2"/>
            <w:tcBorders>
              <w:top w:val="single" w:sz="8" w:space="0" w:color="auto"/>
              <w:left w:val="single" w:sz="8" w:space="0" w:color="auto"/>
              <w:bottom w:val="single" w:sz="4" w:space="0" w:color="auto"/>
              <w:right w:val="single" w:sz="8" w:space="0" w:color="000000"/>
            </w:tcBorders>
            <w:hideMark/>
          </w:tcPr>
          <w:p w14:paraId="422431F7" w14:textId="77777777" w:rsidR="0038631F" w:rsidRPr="00F65A36" w:rsidRDefault="0038631F" w:rsidP="0038631F">
            <w:pPr>
              <w:jc w:val="left"/>
              <w:rPr>
                <w:rFonts w:asciiTheme="minorHAnsi" w:hAnsiTheme="minorHAnsi" w:cstheme="minorHAnsi"/>
                <w:b/>
                <w:bCs/>
                <w:color w:val="000000"/>
                <w:sz w:val="22"/>
                <w:lang w:eastAsia="en-GB"/>
              </w:rPr>
            </w:pPr>
            <w:r w:rsidRPr="00F65A36">
              <w:rPr>
                <w:rFonts w:asciiTheme="minorHAnsi" w:hAnsiTheme="minorHAnsi" w:cstheme="minorHAnsi"/>
                <w:b/>
                <w:bCs/>
                <w:color w:val="000000"/>
                <w:sz w:val="22"/>
                <w:lang w:eastAsia="en-GB"/>
              </w:rPr>
              <w:t>Trial Monitoring Data</w:t>
            </w:r>
          </w:p>
        </w:tc>
      </w:tr>
      <w:tr w:rsidR="0038631F" w:rsidRPr="00F65A36" w14:paraId="6987539A" w14:textId="77777777" w:rsidTr="00FD6AF7">
        <w:trPr>
          <w:trHeight w:val="600"/>
        </w:trPr>
        <w:tc>
          <w:tcPr>
            <w:tcW w:w="1444" w:type="pct"/>
            <w:tcBorders>
              <w:top w:val="nil"/>
              <w:left w:val="single" w:sz="8" w:space="0" w:color="auto"/>
              <w:bottom w:val="single" w:sz="4" w:space="0" w:color="auto"/>
              <w:right w:val="single" w:sz="4" w:space="0" w:color="auto"/>
            </w:tcBorders>
            <w:hideMark/>
          </w:tcPr>
          <w:p w14:paraId="16696E73" w14:textId="77BAC6C1" w:rsidR="0038631F" w:rsidRPr="00F65A36" w:rsidRDefault="0038631F" w:rsidP="0038631F">
            <w:pPr>
              <w:jc w:val="left"/>
              <w:rPr>
                <w:rFonts w:asciiTheme="minorHAnsi" w:hAnsiTheme="minorHAnsi" w:cstheme="minorHAnsi"/>
                <w:b/>
                <w:bCs/>
                <w:color w:val="000000"/>
                <w:sz w:val="22"/>
                <w:lang w:eastAsia="en-GB"/>
              </w:rPr>
            </w:pPr>
            <w:r w:rsidRPr="00F65A36">
              <w:rPr>
                <w:rFonts w:asciiTheme="minorHAnsi" w:hAnsiTheme="minorHAnsi" w:cstheme="minorHAnsi"/>
                <w:b/>
                <w:bCs/>
                <w:color w:val="000000"/>
                <w:sz w:val="22"/>
                <w:lang w:eastAsia="en-GB"/>
              </w:rPr>
              <w:t>Field Name (</w:t>
            </w:r>
            <w:r w:rsidR="007F0D9B" w:rsidRPr="00F65A36">
              <w:rPr>
                <w:rFonts w:asciiTheme="minorHAnsi" w:hAnsiTheme="minorHAnsi" w:cstheme="minorHAnsi"/>
                <w:b/>
                <w:bCs/>
                <w:color w:val="000000"/>
                <w:sz w:val="22"/>
                <w:lang w:eastAsia="en-GB"/>
              </w:rPr>
              <w:t>spread sheet</w:t>
            </w:r>
            <w:r w:rsidRPr="00F65A36">
              <w:rPr>
                <w:rFonts w:asciiTheme="minorHAnsi" w:hAnsiTheme="minorHAnsi" w:cstheme="minorHAnsi"/>
                <w:b/>
                <w:bCs/>
                <w:color w:val="000000"/>
                <w:sz w:val="22"/>
                <w:lang w:eastAsia="en-GB"/>
              </w:rPr>
              <w:t xml:space="preserve"> column)</w:t>
            </w:r>
          </w:p>
        </w:tc>
        <w:tc>
          <w:tcPr>
            <w:tcW w:w="3556" w:type="pct"/>
            <w:tcBorders>
              <w:top w:val="nil"/>
              <w:left w:val="nil"/>
              <w:bottom w:val="single" w:sz="4" w:space="0" w:color="auto"/>
              <w:right w:val="single" w:sz="4" w:space="0" w:color="auto"/>
            </w:tcBorders>
            <w:hideMark/>
          </w:tcPr>
          <w:p w14:paraId="65BEF344" w14:textId="77777777" w:rsidR="0038631F" w:rsidRPr="00F65A36" w:rsidRDefault="0038631F" w:rsidP="0038631F">
            <w:pPr>
              <w:jc w:val="left"/>
              <w:rPr>
                <w:rFonts w:asciiTheme="minorHAnsi" w:hAnsiTheme="minorHAnsi" w:cstheme="minorHAnsi"/>
                <w:b/>
                <w:bCs/>
                <w:color w:val="000000"/>
                <w:sz w:val="22"/>
                <w:lang w:eastAsia="en-GB"/>
              </w:rPr>
            </w:pPr>
            <w:r w:rsidRPr="00F65A36">
              <w:rPr>
                <w:rFonts w:asciiTheme="minorHAnsi" w:hAnsiTheme="minorHAnsi" w:cstheme="minorHAnsi"/>
                <w:b/>
                <w:bCs/>
                <w:color w:val="000000"/>
                <w:sz w:val="22"/>
                <w:lang w:eastAsia="en-GB"/>
              </w:rPr>
              <w:t>Comments</w:t>
            </w:r>
          </w:p>
        </w:tc>
      </w:tr>
      <w:tr w:rsidR="0038631F" w:rsidRPr="00F65A36" w14:paraId="28ED3DD7" w14:textId="77777777" w:rsidTr="00FD6AF7">
        <w:trPr>
          <w:trHeight w:val="631"/>
        </w:trPr>
        <w:tc>
          <w:tcPr>
            <w:tcW w:w="1444" w:type="pct"/>
            <w:tcBorders>
              <w:top w:val="nil"/>
              <w:left w:val="single" w:sz="8" w:space="0" w:color="auto"/>
              <w:bottom w:val="single" w:sz="4" w:space="0" w:color="auto"/>
              <w:right w:val="single" w:sz="4" w:space="0" w:color="auto"/>
            </w:tcBorders>
            <w:hideMark/>
          </w:tcPr>
          <w:p w14:paraId="079F1FA7" w14:textId="77777777" w:rsidR="0038631F" w:rsidRPr="00F65A36" w:rsidRDefault="0038631F" w:rsidP="0038631F">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Location ID</w:t>
            </w:r>
          </w:p>
        </w:tc>
        <w:tc>
          <w:tcPr>
            <w:tcW w:w="3556" w:type="pct"/>
            <w:tcBorders>
              <w:top w:val="nil"/>
              <w:left w:val="nil"/>
              <w:bottom w:val="single" w:sz="4" w:space="0" w:color="auto"/>
              <w:right w:val="single" w:sz="4" w:space="0" w:color="auto"/>
            </w:tcBorders>
            <w:hideMark/>
          </w:tcPr>
          <w:p w14:paraId="7E8E01F0" w14:textId="77777777" w:rsidR="0038631F" w:rsidRPr="00F65A36" w:rsidRDefault="0038631F" w:rsidP="0038631F">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Unique and anonymous ID of the location.</w:t>
            </w:r>
          </w:p>
        </w:tc>
      </w:tr>
      <w:tr w:rsidR="0038631F" w:rsidRPr="00F65A36" w14:paraId="46FC884D" w14:textId="77777777" w:rsidTr="00FD6AF7">
        <w:trPr>
          <w:trHeight w:val="660"/>
        </w:trPr>
        <w:tc>
          <w:tcPr>
            <w:tcW w:w="1444" w:type="pct"/>
            <w:tcBorders>
              <w:top w:val="nil"/>
              <w:left w:val="single" w:sz="8" w:space="0" w:color="auto"/>
              <w:bottom w:val="single" w:sz="4" w:space="0" w:color="auto"/>
              <w:right w:val="single" w:sz="4" w:space="0" w:color="auto"/>
            </w:tcBorders>
            <w:hideMark/>
          </w:tcPr>
          <w:p w14:paraId="306A1914" w14:textId="77777777" w:rsidR="0038631F" w:rsidRPr="00F65A36" w:rsidRDefault="0038631F" w:rsidP="0038631F">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Measurement Description</w:t>
            </w:r>
          </w:p>
        </w:tc>
        <w:tc>
          <w:tcPr>
            <w:tcW w:w="3556" w:type="pct"/>
            <w:tcBorders>
              <w:top w:val="nil"/>
              <w:left w:val="nil"/>
              <w:bottom w:val="single" w:sz="4" w:space="0" w:color="auto"/>
              <w:right w:val="single" w:sz="4" w:space="0" w:color="auto"/>
            </w:tcBorders>
            <w:hideMark/>
          </w:tcPr>
          <w:p w14:paraId="7150E20A" w14:textId="422185D4" w:rsidR="0038631F" w:rsidRPr="00F65A36" w:rsidRDefault="0038631F" w:rsidP="0038631F">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 e.g. ‘Electricity supply meter’, ‘solar PV In line monitor’,  ‘</w:t>
            </w:r>
            <w:r w:rsidRPr="00F65A36">
              <w:rPr>
                <w:rFonts w:asciiTheme="minorHAnsi" w:hAnsiTheme="minorHAnsi" w:cstheme="minorHAnsi"/>
                <w:sz w:val="22"/>
              </w:rPr>
              <w:t>consumption in period [kWh]’, ‘whole home power import’, ‘heat pump power consumption’</w:t>
            </w:r>
            <w:r w:rsidR="00E27C17" w:rsidRPr="00F65A36">
              <w:rPr>
                <w:rFonts w:asciiTheme="minorHAnsi" w:hAnsiTheme="minorHAnsi" w:cstheme="minorHAnsi"/>
                <w:sz w:val="22"/>
              </w:rPr>
              <w:t>.</w:t>
            </w:r>
          </w:p>
        </w:tc>
      </w:tr>
      <w:tr w:rsidR="0038631F" w:rsidRPr="00F65A36" w14:paraId="4F328739" w14:textId="77777777" w:rsidTr="00FD6AF7">
        <w:trPr>
          <w:trHeight w:val="600"/>
        </w:trPr>
        <w:tc>
          <w:tcPr>
            <w:tcW w:w="1444" w:type="pct"/>
            <w:tcBorders>
              <w:top w:val="nil"/>
              <w:left w:val="single" w:sz="8" w:space="0" w:color="auto"/>
              <w:bottom w:val="single" w:sz="4" w:space="0" w:color="auto"/>
              <w:right w:val="single" w:sz="4" w:space="0" w:color="auto"/>
            </w:tcBorders>
            <w:hideMark/>
          </w:tcPr>
          <w:p w14:paraId="6105D6C0" w14:textId="77777777" w:rsidR="0038631F" w:rsidRPr="00F65A36" w:rsidRDefault="0038631F" w:rsidP="0038631F">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Parameter Type and Units</w:t>
            </w:r>
          </w:p>
        </w:tc>
        <w:tc>
          <w:tcPr>
            <w:tcW w:w="3556" w:type="pct"/>
            <w:tcBorders>
              <w:top w:val="nil"/>
              <w:left w:val="nil"/>
              <w:bottom w:val="single" w:sz="4" w:space="0" w:color="auto"/>
              <w:right w:val="single" w:sz="4" w:space="0" w:color="auto"/>
            </w:tcBorders>
            <w:hideMark/>
          </w:tcPr>
          <w:p w14:paraId="380C695B" w14:textId="1B17F5B4" w:rsidR="0038631F" w:rsidRPr="00F65A36" w:rsidRDefault="0038631F" w:rsidP="0038631F">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 xml:space="preserve">- e.g. </w:t>
            </w:r>
            <w:r w:rsidRPr="00F65A36">
              <w:rPr>
                <w:rFonts w:asciiTheme="minorHAnsi" w:hAnsiTheme="minorHAnsi" w:cstheme="minorHAnsi"/>
                <w:sz w:val="22"/>
              </w:rPr>
              <w:t>‘Average power [kW]’, ‘Consumption in period [kWh]’</w:t>
            </w:r>
            <w:r w:rsidR="00E27C17" w:rsidRPr="00F65A36">
              <w:rPr>
                <w:rFonts w:asciiTheme="minorHAnsi" w:hAnsiTheme="minorHAnsi" w:cstheme="minorHAnsi"/>
                <w:sz w:val="22"/>
              </w:rPr>
              <w:t>.</w:t>
            </w:r>
          </w:p>
        </w:tc>
      </w:tr>
      <w:tr w:rsidR="0038631F" w:rsidRPr="00F65A36" w14:paraId="13188CE9" w14:textId="77777777" w:rsidTr="00FD6AF7">
        <w:trPr>
          <w:trHeight w:val="300"/>
        </w:trPr>
        <w:tc>
          <w:tcPr>
            <w:tcW w:w="1444" w:type="pct"/>
            <w:tcBorders>
              <w:top w:val="nil"/>
              <w:left w:val="single" w:sz="8" w:space="0" w:color="auto"/>
              <w:bottom w:val="single" w:sz="4" w:space="0" w:color="auto"/>
              <w:right w:val="single" w:sz="4" w:space="0" w:color="auto"/>
            </w:tcBorders>
            <w:hideMark/>
          </w:tcPr>
          <w:p w14:paraId="607A7444" w14:textId="77777777" w:rsidR="0038631F" w:rsidRPr="00F65A36" w:rsidRDefault="0038631F" w:rsidP="0038631F">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Date and Time of capture</w:t>
            </w:r>
          </w:p>
        </w:tc>
        <w:tc>
          <w:tcPr>
            <w:tcW w:w="3556" w:type="pct"/>
            <w:tcBorders>
              <w:top w:val="nil"/>
              <w:left w:val="nil"/>
              <w:bottom w:val="single" w:sz="4" w:space="0" w:color="auto"/>
              <w:right w:val="single" w:sz="4" w:space="0" w:color="auto"/>
            </w:tcBorders>
            <w:hideMark/>
          </w:tcPr>
          <w:p w14:paraId="54CB3762" w14:textId="77777777" w:rsidR="0038631F" w:rsidRPr="00F65A36" w:rsidRDefault="0038631F" w:rsidP="0038631F">
            <w:pPr>
              <w:jc w:val="left"/>
              <w:rPr>
                <w:rFonts w:asciiTheme="minorHAnsi" w:hAnsiTheme="minorHAnsi" w:cstheme="minorHAnsi"/>
                <w:color w:val="000000"/>
                <w:sz w:val="22"/>
                <w:lang w:eastAsia="en-GB"/>
              </w:rPr>
            </w:pPr>
            <w:r w:rsidRPr="00F65A36">
              <w:rPr>
                <w:rFonts w:asciiTheme="minorHAnsi" w:hAnsiTheme="minorHAnsi" w:cstheme="minorHAnsi"/>
                <w:sz w:val="22"/>
              </w:rPr>
              <w:t xml:space="preserve">In form ‘DD/MM/YYYY </w:t>
            </w:r>
            <w:proofErr w:type="spellStart"/>
            <w:r w:rsidRPr="00F65A36">
              <w:rPr>
                <w:rFonts w:asciiTheme="minorHAnsi" w:hAnsiTheme="minorHAnsi" w:cstheme="minorHAnsi"/>
                <w:sz w:val="22"/>
              </w:rPr>
              <w:t>hh:mm:ss</w:t>
            </w:r>
            <w:proofErr w:type="spellEnd"/>
            <w:r w:rsidRPr="00F65A36">
              <w:rPr>
                <w:rFonts w:asciiTheme="minorHAnsi" w:hAnsiTheme="minorHAnsi" w:cstheme="minorHAnsi"/>
                <w:sz w:val="22"/>
              </w:rPr>
              <w:t>’</w:t>
            </w:r>
          </w:p>
        </w:tc>
      </w:tr>
      <w:tr w:rsidR="0038631F" w:rsidRPr="00F65A36" w14:paraId="6040F6A6" w14:textId="77777777" w:rsidTr="00FD6AF7">
        <w:trPr>
          <w:trHeight w:val="915"/>
        </w:trPr>
        <w:tc>
          <w:tcPr>
            <w:tcW w:w="1444" w:type="pct"/>
            <w:tcBorders>
              <w:top w:val="nil"/>
              <w:left w:val="single" w:sz="8" w:space="0" w:color="auto"/>
              <w:bottom w:val="single" w:sz="8" w:space="0" w:color="auto"/>
              <w:right w:val="single" w:sz="4" w:space="0" w:color="auto"/>
            </w:tcBorders>
            <w:hideMark/>
          </w:tcPr>
          <w:p w14:paraId="2FE2861C" w14:textId="77777777" w:rsidR="0038631F" w:rsidRPr="00F65A36" w:rsidRDefault="0038631F" w:rsidP="0038631F">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Parameter</w:t>
            </w:r>
          </w:p>
        </w:tc>
        <w:tc>
          <w:tcPr>
            <w:tcW w:w="3556" w:type="pct"/>
            <w:tcBorders>
              <w:top w:val="nil"/>
              <w:left w:val="nil"/>
              <w:bottom w:val="single" w:sz="8" w:space="0" w:color="auto"/>
              <w:right w:val="single" w:sz="4" w:space="0" w:color="auto"/>
            </w:tcBorders>
            <w:hideMark/>
          </w:tcPr>
          <w:p w14:paraId="203FB43E" w14:textId="77777777" w:rsidR="0038631F" w:rsidRPr="00F65A36" w:rsidRDefault="0038631F" w:rsidP="0038631F">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Typically a single value or a set of columns for each parameter period during the day, parameter type or measurement description.</w:t>
            </w:r>
          </w:p>
          <w:p w14:paraId="46F280B8" w14:textId="77777777" w:rsidR="0038631F" w:rsidRPr="00F65A36" w:rsidRDefault="0038631F" w:rsidP="0038631F">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 xml:space="preserve">Values will be given in decimal notation, typically with 2 or 3 decimal places. </w:t>
            </w:r>
          </w:p>
        </w:tc>
      </w:tr>
    </w:tbl>
    <w:p w14:paraId="3743160C" w14:textId="77777777" w:rsidR="0038631F" w:rsidRPr="00F65A36" w:rsidRDefault="0038631F" w:rsidP="0038631F">
      <w:pPr>
        <w:pStyle w:val="DefaultText"/>
        <w:ind w:right="130"/>
        <w:rPr>
          <w:rFonts w:asciiTheme="minorHAnsi" w:hAnsiTheme="minorHAnsi" w:cstheme="minorHAnsi"/>
          <w:b/>
          <w:sz w:val="22"/>
          <w:szCs w:val="22"/>
          <w:lang w:val="en-GB"/>
        </w:rPr>
      </w:pPr>
    </w:p>
    <w:p w14:paraId="00418AE0" w14:textId="25F26F89" w:rsidR="00962332" w:rsidRPr="008C204E" w:rsidRDefault="00962332" w:rsidP="0015642A">
      <w:pPr>
        <w:pStyle w:val="Heading2"/>
        <w:rPr>
          <w:rFonts w:asciiTheme="minorHAnsi" w:hAnsiTheme="minorHAnsi" w:cstheme="minorHAnsi"/>
          <w:b/>
          <w:sz w:val="28"/>
          <w:szCs w:val="28"/>
        </w:rPr>
      </w:pPr>
      <w:bookmarkStart w:id="10" w:name="_Toc416859352"/>
      <w:bookmarkStart w:id="11" w:name="_Toc419272820"/>
      <w:bookmarkStart w:id="12" w:name="_Toc430085510"/>
      <w:r w:rsidRPr="008C204E">
        <w:rPr>
          <w:rFonts w:asciiTheme="minorHAnsi" w:hAnsiTheme="minorHAnsi" w:cstheme="minorHAnsi"/>
          <w:b/>
          <w:sz w:val="28"/>
          <w:szCs w:val="28"/>
        </w:rPr>
        <w:t>Customer Test Cell Definition Table</w:t>
      </w:r>
      <w:bookmarkEnd w:id="10"/>
      <w:bookmarkEnd w:id="11"/>
      <w:bookmarkEnd w:id="12"/>
      <w:r w:rsidRPr="008C204E">
        <w:rPr>
          <w:rFonts w:asciiTheme="minorHAnsi" w:hAnsiTheme="minorHAnsi" w:cstheme="minorHAnsi"/>
          <w:b/>
          <w:sz w:val="28"/>
          <w:szCs w:val="28"/>
        </w:rPr>
        <w:t xml:space="preserve"> </w:t>
      </w:r>
    </w:p>
    <w:p w14:paraId="64DBD155" w14:textId="58DC770A" w:rsidR="00962332" w:rsidRPr="00F65A36" w:rsidRDefault="00962332" w:rsidP="002150DD">
      <w:pPr>
        <w:rPr>
          <w:rFonts w:asciiTheme="minorHAnsi" w:hAnsiTheme="minorHAnsi" w:cstheme="minorHAnsi"/>
          <w:sz w:val="22"/>
        </w:rPr>
      </w:pPr>
      <w:r w:rsidRPr="00F65A36">
        <w:rPr>
          <w:rFonts w:asciiTheme="minorHAnsi" w:hAnsiTheme="minorHAnsi" w:cstheme="minorHAnsi"/>
          <w:sz w:val="22"/>
        </w:rPr>
        <w:t>The customer test cell definition table is the defini</w:t>
      </w:r>
      <w:r w:rsidR="0038631F" w:rsidRPr="00F65A36">
        <w:rPr>
          <w:rFonts w:asciiTheme="minorHAnsi" w:hAnsiTheme="minorHAnsi" w:cstheme="minorHAnsi"/>
          <w:sz w:val="22"/>
        </w:rPr>
        <w:t>ng table for trial participants and is available for all test cells except test cell 6: enhanced profiling of domestic customers with Electric Vehicles (EVs).</w:t>
      </w:r>
    </w:p>
    <w:tbl>
      <w:tblPr>
        <w:tblW w:w="5000" w:type="pct"/>
        <w:tblLook w:val="04A0" w:firstRow="1" w:lastRow="0" w:firstColumn="1" w:lastColumn="0" w:noHBand="0" w:noVBand="1"/>
      </w:tblPr>
      <w:tblGrid>
        <w:gridCol w:w="1904"/>
        <w:gridCol w:w="1410"/>
        <w:gridCol w:w="1669"/>
        <w:gridCol w:w="4519"/>
      </w:tblGrid>
      <w:tr w:rsidR="00962332" w:rsidRPr="00F65A36" w14:paraId="7A78573B" w14:textId="77777777" w:rsidTr="00CF54D0">
        <w:trPr>
          <w:trHeight w:val="300"/>
        </w:trPr>
        <w:tc>
          <w:tcPr>
            <w:tcW w:w="5000" w:type="pct"/>
            <w:gridSpan w:val="4"/>
            <w:tcBorders>
              <w:top w:val="single" w:sz="8" w:space="0" w:color="auto"/>
              <w:left w:val="single" w:sz="8" w:space="0" w:color="auto"/>
              <w:bottom w:val="single" w:sz="4" w:space="0" w:color="auto"/>
              <w:right w:val="single" w:sz="8" w:space="0" w:color="000000"/>
            </w:tcBorders>
          </w:tcPr>
          <w:p w14:paraId="2CD4CAE4" w14:textId="77777777" w:rsidR="00962332" w:rsidRPr="00F65A36" w:rsidRDefault="00962332" w:rsidP="0044602E">
            <w:pPr>
              <w:jc w:val="left"/>
              <w:rPr>
                <w:rFonts w:asciiTheme="minorHAnsi" w:hAnsiTheme="minorHAnsi" w:cstheme="minorHAnsi"/>
                <w:b/>
                <w:bCs/>
                <w:color w:val="000000"/>
                <w:sz w:val="22"/>
                <w:lang w:eastAsia="en-GB"/>
              </w:rPr>
            </w:pPr>
            <w:r w:rsidRPr="00F65A36">
              <w:rPr>
                <w:rFonts w:asciiTheme="minorHAnsi" w:hAnsiTheme="minorHAnsi" w:cstheme="minorHAnsi"/>
                <w:b/>
                <w:bCs/>
                <w:color w:val="000000"/>
                <w:sz w:val="22"/>
                <w:lang w:eastAsia="en-GB"/>
              </w:rPr>
              <w:t>Customer Test Cell Definition Table</w:t>
            </w:r>
          </w:p>
        </w:tc>
      </w:tr>
      <w:tr w:rsidR="0044602E" w:rsidRPr="00F65A36" w14:paraId="0870AF68" w14:textId="77777777" w:rsidTr="00CF54D0">
        <w:trPr>
          <w:trHeight w:val="600"/>
        </w:trPr>
        <w:tc>
          <w:tcPr>
            <w:tcW w:w="1002" w:type="pct"/>
            <w:tcBorders>
              <w:top w:val="nil"/>
              <w:left w:val="single" w:sz="8" w:space="0" w:color="auto"/>
              <w:bottom w:val="single" w:sz="4" w:space="0" w:color="auto"/>
              <w:right w:val="single" w:sz="4" w:space="0" w:color="auto"/>
            </w:tcBorders>
            <w:hideMark/>
          </w:tcPr>
          <w:p w14:paraId="161532A9" w14:textId="769D14BF" w:rsidR="0044602E" w:rsidRPr="00F65A36" w:rsidRDefault="0044602E" w:rsidP="007F0D9B">
            <w:pPr>
              <w:jc w:val="left"/>
              <w:rPr>
                <w:rFonts w:asciiTheme="minorHAnsi" w:hAnsiTheme="minorHAnsi" w:cstheme="minorHAnsi"/>
                <w:b/>
                <w:bCs/>
                <w:color w:val="000000"/>
                <w:sz w:val="22"/>
                <w:lang w:eastAsia="en-GB"/>
              </w:rPr>
            </w:pPr>
            <w:r w:rsidRPr="00F65A36">
              <w:rPr>
                <w:rFonts w:asciiTheme="minorHAnsi" w:hAnsiTheme="minorHAnsi" w:cstheme="minorHAnsi"/>
                <w:b/>
                <w:bCs/>
                <w:color w:val="000000"/>
                <w:sz w:val="22"/>
                <w:lang w:eastAsia="en-GB"/>
              </w:rPr>
              <w:t>Field Name (spread sheet column)</w:t>
            </w:r>
          </w:p>
        </w:tc>
        <w:tc>
          <w:tcPr>
            <w:tcW w:w="742" w:type="pct"/>
            <w:tcBorders>
              <w:top w:val="nil"/>
              <w:left w:val="nil"/>
              <w:bottom w:val="single" w:sz="4" w:space="0" w:color="auto"/>
              <w:right w:val="single" w:sz="4" w:space="0" w:color="auto"/>
            </w:tcBorders>
          </w:tcPr>
          <w:p w14:paraId="46454B3F" w14:textId="77777777" w:rsidR="0044602E" w:rsidRPr="00F65A36" w:rsidRDefault="0044602E" w:rsidP="007F0D9B">
            <w:pPr>
              <w:jc w:val="left"/>
              <w:rPr>
                <w:rFonts w:asciiTheme="minorHAnsi" w:hAnsiTheme="minorHAnsi" w:cstheme="minorHAnsi"/>
                <w:b/>
                <w:bCs/>
                <w:color w:val="000000"/>
                <w:sz w:val="22"/>
                <w:lang w:eastAsia="en-GB"/>
              </w:rPr>
            </w:pPr>
            <w:r w:rsidRPr="00F65A36">
              <w:rPr>
                <w:rFonts w:asciiTheme="minorHAnsi" w:hAnsiTheme="minorHAnsi" w:cstheme="minorHAnsi"/>
                <w:b/>
                <w:bCs/>
                <w:color w:val="000000"/>
                <w:sz w:val="22"/>
                <w:lang w:eastAsia="en-GB"/>
              </w:rPr>
              <w:t>Type</w:t>
            </w:r>
          </w:p>
        </w:tc>
        <w:tc>
          <w:tcPr>
            <w:tcW w:w="878" w:type="pct"/>
            <w:tcBorders>
              <w:top w:val="single" w:sz="4" w:space="0" w:color="auto"/>
              <w:left w:val="single" w:sz="4" w:space="0" w:color="auto"/>
              <w:bottom w:val="single" w:sz="4" w:space="0" w:color="auto"/>
              <w:right w:val="single" w:sz="4" w:space="0" w:color="auto"/>
            </w:tcBorders>
          </w:tcPr>
          <w:p w14:paraId="6B647F29" w14:textId="77777777" w:rsidR="0044602E" w:rsidRPr="00F65A36" w:rsidRDefault="0044602E" w:rsidP="007F0D9B">
            <w:pPr>
              <w:jc w:val="left"/>
              <w:rPr>
                <w:rFonts w:asciiTheme="minorHAnsi" w:hAnsiTheme="minorHAnsi" w:cstheme="minorHAnsi"/>
                <w:b/>
                <w:bCs/>
                <w:color w:val="000000"/>
                <w:sz w:val="22"/>
                <w:lang w:eastAsia="en-GB"/>
              </w:rPr>
            </w:pPr>
            <w:r w:rsidRPr="00F65A36">
              <w:rPr>
                <w:rFonts w:asciiTheme="minorHAnsi" w:hAnsiTheme="minorHAnsi" w:cstheme="minorHAnsi"/>
                <w:b/>
                <w:bCs/>
                <w:color w:val="000000"/>
                <w:sz w:val="22"/>
                <w:lang w:eastAsia="en-GB"/>
              </w:rPr>
              <w:t>Values</w:t>
            </w:r>
          </w:p>
        </w:tc>
        <w:tc>
          <w:tcPr>
            <w:tcW w:w="2378" w:type="pct"/>
            <w:tcBorders>
              <w:top w:val="single" w:sz="4" w:space="0" w:color="auto"/>
              <w:left w:val="single" w:sz="4" w:space="0" w:color="auto"/>
              <w:bottom w:val="single" w:sz="4" w:space="0" w:color="auto"/>
              <w:right w:val="single" w:sz="8" w:space="0" w:color="auto"/>
            </w:tcBorders>
            <w:hideMark/>
          </w:tcPr>
          <w:p w14:paraId="096F287B" w14:textId="77777777" w:rsidR="0044602E" w:rsidRPr="00F65A36" w:rsidRDefault="0044602E" w:rsidP="007F0D9B">
            <w:pPr>
              <w:jc w:val="left"/>
              <w:rPr>
                <w:rFonts w:asciiTheme="minorHAnsi" w:hAnsiTheme="minorHAnsi" w:cstheme="minorHAnsi"/>
                <w:b/>
                <w:bCs/>
                <w:color w:val="000000"/>
                <w:sz w:val="22"/>
                <w:lang w:eastAsia="en-GB"/>
              </w:rPr>
            </w:pPr>
            <w:r w:rsidRPr="00F65A36">
              <w:rPr>
                <w:rFonts w:asciiTheme="minorHAnsi" w:hAnsiTheme="minorHAnsi" w:cstheme="minorHAnsi"/>
                <w:b/>
                <w:bCs/>
                <w:color w:val="000000"/>
                <w:sz w:val="22"/>
                <w:lang w:eastAsia="en-GB"/>
              </w:rPr>
              <w:t>Comments &amp; Restrictions</w:t>
            </w:r>
          </w:p>
        </w:tc>
      </w:tr>
      <w:tr w:rsidR="0044602E" w:rsidRPr="00F65A36" w14:paraId="53C336F4" w14:textId="77777777" w:rsidTr="00CF54D0">
        <w:trPr>
          <w:trHeight w:val="780"/>
        </w:trPr>
        <w:tc>
          <w:tcPr>
            <w:tcW w:w="1002" w:type="pct"/>
            <w:tcBorders>
              <w:top w:val="nil"/>
              <w:left w:val="single" w:sz="8" w:space="0" w:color="auto"/>
              <w:bottom w:val="single" w:sz="4" w:space="0" w:color="auto"/>
              <w:right w:val="single" w:sz="4" w:space="0" w:color="auto"/>
            </w:tcBorders>
            <w:hideMark/>
          </w:tcPr>
          <w:p w14:paraId="0CC2606A" w14:textId="6803FD06" w:rsidR="0044602E" w:rsidRPr="00F65A36" w:rsidRDefault="0044602E" w:rsidP="007F0D9B">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Location ID</w:t>
            </w:r>
          </w:p>
        </w:tc>
        <w:tc>
          <w:tcPr>
            <w:tcW w:w="742" w:type="pct"/>
            <w:tcBorders>
              <w:top w:val="nil"/>
              <w:left w:val="nil"/>
              <w:bottom w:val="single" w:sz="4" w:space="0" w:color="auto"/>
              <w:right w:val="single" w:sz="4" w:space="0" w:color="auto"/>
            </w:tcBorders>
          </w:tcPr>
          <w:p w14:paraId="4773E46A" w14:textId="5DA7CADF" w:rsidR="0044602E" w:rsidRPr="00F65A36" w:rsidRDefault="0044602E" w:rsidP="007F0D9B">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 xml:space="preserve">Numeric string </w:t>
            </w:r>
          </w:p>
        </w:tc>
        <w:tc>
          <w:tcPr>
            <w:tcW w:w="878" w:type="pct"/>
            <w:tcBorders>
              <w:top w:val="single" w:sz="4" w:space="0" w:color="auto"/>
              <w:left w:val="single" w:sz="4" w:space="0" w:color="auto"/>
              <w:bottom w:val="single" w:sz="4" w:space="0" w:color="auto"/>
              <w:right w:val="single" w:sz="4" w:space="0" w:color="auto"/>
            </w:tcBorders>
          </w:tcPr>
          <w:p w14:paraId="440E8110" w14:textId="77777777" w:rsidR="0044602E" w:rsidRPr="00F65A36" w:rsidRDefault="0044602E" w:rsidP="007F0D9B">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Any</w:t>
            </w:r>
          </w:p>
        </w:tc>
        <w:tc>
          <w:tcPr>
            <w:tcW w:w="2378" w:type="pct"/>
            <w:tcBorders>
              <w:top w:val="single" w:sz="4" w:space="0" w:color="auto"/>
              <w:left w:val="single" w:sz="4" w:space="0" w:color="auto"/>
              <w:bottom w:val="single" w:sz="4" w:space="0" w:color="auto"/>
              <w:right w:val="single" w:sz="8" w:space="0" w:color="auto"/>
            </w:tcBorders>
            <w:hideMark/>
          </w:tcPr>
          <w:p w14:paraId="0FC6AC0D" w14:textId="07C972B3" w:rsidR="0044602E" w:rsidRPr="00F65A36" w:rsidRDefault="0044602E" w:rsidP="007F0D9B">
            <w:pPr>
              <w:jc w:val="left"/>
              <w:rPr>
                <w:rFonts w:asciiTheme="minorHAnsi" w:hAnsiTheme="minorHAnsi" w:cstheme="minorHAnsi"/>
                <w:color w:val="000000"/>
                <w:sz w:val="22"/>
                <w:lang w:eastAsia="en-GB"/>
              </w:rPr>
            </w:pPr>
            <w:r w:rsidRPr="00F65A36">
              <w:rPr>
                <w:rFonts w:asciiTheme="minorHAnsi" w:hAnsiTheme="minorHAnsi" w:cstheme="minorHAnsi"/>
                <w:sz w:val="22"/>
              </w:rPr>
              <w:t>Uniquely identifies the location</w:t>
            </w:r>
            <w:r w:rsidRPr="00F65A36">
              <w:rPr>
                <w:rFonts w:asciiTheme="minorHAnsi" w:hAnsiTheme="minorHAnsi" w:cstheme="minorHAnsi"/>
                <w:color w:val="000000"/>
                <w:sz w:val="22"/>
                <w:lang w:eastAsia="en-GB"/>
              </w:rPr>
              <w:t xml:space="preserve">. </w:t>
            </w:r>
          </w:p>
        </w:tc>
      </w:tr>
      <w:tr w:rsidR="0044602E" w:rsidRPr="00F65A36" w14:paraId="617A0289" w14:textId="77777777" w:rsidTr="00CF54D0">
        <w:trPr>
          <w:trHeight w:val="858"/>
        </w:trPr>
        <w:tc>
          <w:tcPr>
            <w:tcW w:w="1002" w:type="pct"/>
            <w:tcBorders>
              <w:top w:val="nil"/>
              <w:left w:val="single" w:sz="8" w:space="0" w:color="auto"/>
              <w:bottom w:val="single" w:sz="4" w:space="0" w:color="auto"/>
              <w:right w:val="single" w:sz="4" w:space="0" w:color="auto"/>
            </w:tcBorders>
            <w:hideMark/>
          </w:tcPr>
          <w:p w14:paraId="7F87A1A0" w14:textId="798A6B59" w:rsidR="0044602E" w:rsidRPr="00F65A36" w:rsidRDefault="0044602E" w:rsidP="0044602E">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Customer Type</w:t>
            </w:r>
          </w:p>
        </w:tc>
        <w:tc>
          <w:tcPr>
            <w:tcW w:w="742" w:type="pct"/>
            <w:tcBorders>
              <w:top w:val="nil"/>
              <w:left w:val="nil"/>
              <w:bottom w:val="single" w:sz="4" w:space="0" w:color="auto"/>
              <w:right w:val="single" w:sz="4" w:space="0" w:color="auto"/>
            </w:tcBorders>
          </w:tcPr>
          <w:p w14:paraId="115086C5" w14:textId="77777777" w:rsidR="0044602E" w:rsidRPr="00F65A36" w:rsidRDefault="0044602E" w:rsidP="007F0D9B">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string</w:t>
            </w:r>
          </w:p>
        </w:tc>
        <w:tc>
          <w:tcPr>
            <w:tcW w:w="878" w:type="pct"/>
            <w:tcBorders>
              <w:top w:val="single" w:sz="4" w:space="0" w:color="auto"/>
              <w:left w:val="single" w:sz="4" w:space="0" w:color="auto"/>
              <w:bottom w:val="single" w:sz="4" w:space="0" w:color="auto"/>
              <w:right w:val="single" w:sz="4" w:space="0" w:color="auto"/>
            </w:tcBorders>
          </w:tcPr>
          <w:p w14:paraId="594EDF8C" w14:textId="77777777" w:rsidR="0044602E" w:rsidRPr="00F65A36" w:rsidRDefault="0044602E" w:rsidP="007F0D9B">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“RES”</w:t>
            </w:r>
          </w:p>
          <w:p w14:paraId="41E2EF9A" w14:textId="77777777" w:rsidR="0044602E" w:rsidRPr="00F65A36" w:rsidRDefault="0044602E" w:rsidP="007F0D9B">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“SME”</w:t>
            </w:r>
          </w:p>
        </w:tc>
        <w:tc>
          <w:tcPr>
            <w:tcW w:w="2378" w:type="pct"/>
            <w:tcBorders>
              <w:top w:val="single" w:sz="4" w:space="0" w:color="auto"/>
              <w:left w:val="single" w:sz="4" w:space="0" w:color="auto"/>
              <w:bottom w:val="single" w:sz="4" w:space="0" w:color="auto"/>
              <w:right w:val="single" w:sz="8" w:space="0" w:color="auto"/>
            </w:tcBorders>
            <w:hideMark/>
          </w:tcPr>
          <w:p w14:paraId="3A0EB672" w14:textId="5FEAF849" w:rsidR="0044602E" w:rsidRPr="00F65A36" w:rsidRDefault="001626B5" w:rsidP="001626B5">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 xml:space="preserve">The test cell ID </w:t>
            </w:r>
            <w:r w:rsidR="0044602E" w:rsidRPr="00F65A36">
              <w:rPr>
                <w:rFonts w:asciiTheme="minorHAnsi" w:hAnsiTheme="minorHAnsi" w:cstheme="minorHAnsi"/>
                <w:color w:val="000000"/>
                <w:sz w:val="22"/>
                <w:lang w:eastAsia="en-GB"/>
              </w:rPr>
              <w:t>may not unambiguously indicate which test cells are residential or SME so the customer type field will indicate this.</w:t>
            </w:r>
          </w:p>
        </w:tc>
      </w:tr>
      <w:tr w:rsidR="0044602E" w:rsidRPr="00F65A36" w14:paraId="1ECB9A9B" w14:textId="77777777" w:rsidTr="00CF54D0">
        <w:trPr>
          <w:trHeight w:val="896"/>
        </w:trPr>
        <w:tc>
          <w:tcPr>
            <w:tcW w:w="1002" w:type="pct"/>
            <w:tcBorders>
              <w:top w:val="single" w:sz="4" w:space="0" w:color="auto"/>
              <w:left w:val="single" w:sz="8" w:space="0" w:color="auto"/>
              <w:bottom w:val="single" w:sz="4" w:space="0" w:color="auto"/>
              <w:right w:val="single" w:sz="4" w:space="0" w:color="auto"/>
            </w:tcBorders>
            <w:hideMark/>
          </w:tcPr>
          <w:p w14:paraId="099BCB8C" w14:textId="428EC058" w:rsidR="0044602E" w:rsidRPr="00F65A36" w:rsidRDefault="0044602E" w:rsidP="0044602E">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Test Cell ID</w:t>
            </w:r>
          </w:p>
        </w:tc>
        <w:tc>
          <w:tcPr>
            <w:tcW w:w="742" w:type="pct"/>
            <w:tcBorders>
              <w:top w:val="single" w:sz="4" w:space="0" w:color="auto"/>
              <w:left w:val="nil"/>
              <w:bottom w:val="single" w:sz="4" w:space="0" w:color="auto"/>
              <w:right w:val="single" w:sz="4" w:space="0" w:color="auto"/>
            </w:tcBorders>
          </w:tcPr>
          <w:p w14:paraId="38DC78E0" w14:textId="77777777" w:rsidR="0044602E" w:rsidRPr="00F65A36" w:rsidRDefault="0044602E" w:rsidP="007F0D9B">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string</w:t>
            </w:r>
          </w:p>
        </w:tc>
        <w:tc>
          <w:tcPr>
            <w:tcW w:w="878" w:type="pct"/>
            <w:tcBorders>
              <w:top w:val="single" w:sz="4" w:space="0" w:color="auto"/>
              <w:left w:val="single" w:sz="4" w:space="0" w:color="auto"/>
              <w:bottom w:val="single" w:sz="4" w:space="0" w:color="auto"/>
              <w:right w:val="single" w:sz="4" w:space="0" w:color="auto"/>
            </w:tcBorders>
          </w:tcPr>
          <w:p w14:paraId="7D15F9FF" w14:textId="2DE81934" w:rsidR="0044602E" w:rsidRPr="00F65A36" w:rsidRDefault="0044602E" w:rsidP="007F0D9B">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Alphanumeric descriptor</w:t>
            </w:r>
          </w:p>
        </w:tc>
        <w:tc>
          <w:tcPr>
            <w:tcW w:w="2378" w:type="pct"/>
            <w:tcBorders>
              <w:top w:val="single" w:sz="4" w:space="0" w:color="auto"/>
              <w:left w:val="single" w:sz="4" w:space="0" w:color="auto"/>
              <w:bottom w:val="single" w:sz="4" w:space="0" w:color="auto"/>
              <w:right w:val="single" w:sz="8" w:space="0" w:color="auto"/>
            </w:tcBorders>
            <w:hideMark/>
          </w:tcPr>
          <w:p w14:paraId="49B0CD95" w14:textId="2A06AF03" w:rsidR="0044602E" w:rsidRPr="00F65A36" w:rsidRDefault="0044602E" w:rsidP="007F0D9B">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 xml:space="preserve">This identifies the test cell of which the location is a member. A location can be a member of </w:t>
            </w:r>
            <w:r w:rsidRPr="00F65A36">
              <w:rPr>
                <w:rFonts w:asciiTheme="minorHAnsi" w:hAnsiTheme="minorHAnsi" w:cstheme="minorHAnsi"/>
                <w:color w:val="000000"/>
                <w:sz w:val="22"/>
                <w:lang w:eastAsia="en-GB"/>
              </w:rPr>
              <w:lastRenderedPageBreak/>
              <w:t>more than one test cell.</w:t>
            </w:r>
          </w:p>
        </w:tc>
      </w:tr>
      <w:tr w:rsidR="0044602E" w:rsidRPr="00F65A36" w14:paraId="14DAAA31" w14:textId="77777777" w:rsidTr="00CF54D0">
        <w:trPr>
          <w:trHeight w:val="1501"/>
        </w:trPr>
        <w:tc>
          <w:tcPr>
            <w:tcW w:w="1002" w:type="pct"/>
            <w:tcBorders>
              <w:top w:val="single" w:sz="4" w:space="0" w:color="auto"/>
              <w:left w:val="single" w:sz="8" w:space="0" w:color="auto"/>
              <w:bottom w:val="single" w:sz="4" w:space="0" w:color="auto"/>
              <w:right w:val="single" w:sz="4" w:space="0" w:color="auto"/>
            </w:tcBorders>
          </w:tcPr>
          <w:p w14:paraId="16A6A913" w14:textId="3514A5EE" w:rsidR="0044602E" w:rsidRPr="00F65A36" w:rsidRDefault="0044602E" w:rsidP="0044602E">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lastRenderedPageBreak/>
              <w:t>In/Out Region</w:t>
            </w:r>
          </w:p>
        </w:tc>
        <w:tc>
          <w:tcPr>
            <w:tcW w:w="742" w:type="pct"/>
            <w:tcBorders>
              <w:top w:val="single" w:sz="4" w:space="0" w:color="auto"/>
              <w:left w:val="nil"/>
              <w:bottom w:val="single" w:sz="4" w:space="0" w:color="auto"/>
              <w:right w:val="single" w:sz="4" w:space="0" w:color="auto"/>
            </w:tcBorders>
          </w:tcPr>
          <w:p w14:paraId="12B1004B" w14:textId="18D5D144" w:rsidR="0044602E" w:rsidRPr="00F65A36" w:rsidRDefault="0044602E" w:rsidP="007F0D9B">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unit</w:t>
            </w:r>
          </w:p>
        </w:tc>
        <w:tc>
          <w:tcPr>
            <w:tcW w:w="878" w:type="pct"/>
            <w:tcBorders>
              <w:top w:val="single" w:sz="4" w:space="0" w:color="auto"/>
              <w:left w:val="single" w:sz="4" w:space="0" w:color="auto"/>
              <w:bottom w:val="single" w:sz="4" w:space="0" w:color="auto"/>
              <w:right w:val="single" w:sz="4" w:space="0" w:color="auto"/>
            </w:tcBorders>
          </w:tcPr>
          <w:p w14:paraId="2B64EE2D" w14:textId="77777777" w:rsidR="0044602E" w:rsidRPr="00F65A36" w:rsidRDefault="0044602E" w:rsidP="007F0D9B">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0 = not defined</w:t>
            </w:r>
          </w:p>
          <w:p w14:paraId="5A11FF46" w14:textId="77777777" w:rsidR="0044602E" w:rsidRPr="00F65A36" w:rsidRDefault="0044602E" w:rsidP="007F0D9B">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1 = in-region</w:t>
            </w:r>
          </w:p>
          <w:p w14:paraId="7F7B12D7" w14:textId="77777777" w:rsidR="0044602E" w:rsidRPr="00F65A36" w:rsidRDefault="0044602E" w:rsidP="007F0D9B">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2 = out</w:t>
            </w:r>
          </w:p>
        </w:tc>
        <w:tc>
          <w:tcPr>
            <w:tcW w:w="2378" w:type="pct"/>
            <w:tcBorders>
              <w:top w:val="single" w:sz="4" w:space="0" w:color="auto"/>
              <w:left w:val="single" w:sz="4" w:space="0" w:color="auto"/>
              <w:bottom w:val="single" w:sz="4" w:space="0" w:color="auto"/>
              <w:right w:val="single" w:sz="8" w:space="0" w:color="auto"/>
            </w:tcBorders>
          </w:tcPr>
          <w:p w14:paraId="2F8ED052" w14:textId="77777777" w:rsidR="0044602E" w:rsidRPr="00F65A36" w:rsidRDefault="0044602E" w:rsidP="007F0D9B">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 xml:space="preserve">This indicates whether a customer is in or out of Northern </w:t>
            </w:r>
            <w:proofErr w:type="spellStart"/>
            <w:r w:rsidRPr="00F65A36">
              <w:rPr>
                <w:rFonts w:asciiTheme="minorHAnsi" w:hAnsiTheme="minorHAnsi" w:cstheme="minorHAnsi"/>
                <w:color w:val="000000"/>
                <w:sz w:val="22"/>
                <w:lang w:eastAsia="en-GB"/>
              </w:rPr>
              <w:t>Powergrid’s</w:t>
            </w:r>
            <w:proofErr w:type="spellEnd"/>
            <w:r w:rsidRPr="00F65A36">
              <w:rPr>
                <w:rFonts w:asciiTheme="minorHAnsi" w:hAnsiTheme="minorHAnsi" w:cstheme="minorHAnsi"/>
                <w:color w:val="000000"/>
                <w:sz w:val="22"/>
                <w:lang w:eastAsia="en-GB"/>
              </w:rPr>
              <w:t xml:space="preserve"> region. For some test cells this is not important and the value may be left as zero (undefined).</w:t>
            </w:r>
          </w:p>
        </w:tc>
      </w:tr>
      <w:tr w:rsidR="0044602E" w:rsidRPr="00F65A36" w14:paraId="35187C4E" w14:textId="77777777" w:rsidTr="00CF54D0">
        <w:trPr>
          <w:trHeight w:val="1553"/>
        </w:trPr>
        <w:tc>
          <w:tcPr>
            <w:tcW w:w="1002" w:type="pct"/>
            <w:tcBorders>
              <w:top w:val="single" w:sz="4" w:space="0" w:color="auto"/>
              <w:left w:val="single" w:sz="8" w:space="0" w:color="auto"/>
              <w:bottom w:val="single" w:sz="4" w:space="0" w:color="auto"/>
              <w:right w:val="single" w:sz="4" w:space="0" w:color="auto"/>
            </w:tcBorders>
          </w:tcPr>
          <w:p w14:paraId="0FA05510" w14:textId="77777777" w:rsidR="0044602E" w:rsidRPr="00F65A36" w:rsidRDefault="0044602E" w:rsidP="007F0D9B">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Data Valid Start Date</w:t>
            </w:r>
          </w:p>
        </w:tc>
        <w:tc>
          <w:tcPr>
            <w:tcW w:w="742" w:type="pct"/>
            <w:tcBorders>
              <w:top w:val="single" w:sz="4" w:space="0" w:color="auto"/>
              <w:left w:val="nil"/>
              <w:bottom w:val="single" w:sz="4" w:space="0" w:color="auto"/>
              <w:right w:val="single" w:sz="4" w:space="0" w:color="auto"/>
            </w:tcBorders>
          </w:tcPr>
          <w:p w14:paraId="14EC0C33" w14:textId="77777777" w:rsidR="0044602E" w:rsidRPr="00F65A36" w:rsidRDefault="0044602E" w:rsidP="007F0D9B">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Date</w:t>
            </w:r>
          </w:p>
        </w:tc>
        <w:tc>
          <w:tcPr>
            <w:tcW w:w="878" w:type="pct"/>
            <w:tcBorders>
              <w:top w:val="single" w:sz="4" w:space="0" w:color="auto"/>
              <w:left w:val="single" w:sz="4" w:space="0" w:color="auto"/>
              <w:bottom w:val="single" w:sz="4" w:space="0" w:color="auto"/>
              <w:right w:val="single" w:sz="4" w:space="0" w:color="auto"/>
            </w:tcBorders>
          </w:tcPr>
          <w:p w14:paraId="3E9CBBA5" w14:textId="77777777" w:rsidR="0044602E" w:rsidRPr="00F65A36" w:rsidRDefault="0044602E" w:rsidP="007F0D9B">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Any between 2011 and 2014</w:t>
            </w:r>
          </w:p>
        </w:tc>
        <w:tc>
          <w:tcPr>
            <w:tcW w:w="2378" w:type="pct"/>
            <w:tcBorders>
              <w:top w:val="single" w:sz="4" w:space="0" w:color="auto"/>
              <w:left w:val="single" w:sz="4" w:space="0" w:color="auto"/>
              <w:bottom w:val="single" w:sz="4" w:space="0" w:color="auto"/>
              <w:right w:val="single" w:sz="8" w:space="0" w:color="auto"/>
            </w:tcBorders>
          </w:tcPr>
          <w:p w14:paraId="1DD78ED9" w14:textId="77777777" w:rsidR="0044602E" w:rsidRPr="00F65A36" w:rsidRDefault="0044602E" w:rsidP="007F0D9B">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This is date of the first day’s data that can be used for analysis.</w:t>
            </w:r>
          </w:p>
          <w:p w14:paraId="718FCF81" w14:textId="77777777" w:rsidR="0044602E" w:rsidRPr="00F65A36" w:rsidRDefault="0044602E" w:rsidP="007F0D9B">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This allows for the fact that customer joining and leaving dates may not coincide directly with the trial monitoring data.</w:t>
            </w:r>
          </w:p>
        </w:tc>
      </w:tr>
      <w:tr w:rsidR="0044602E" w:rsidRPr="00F65A36" w14:paraId="7FD388DF" w14:textId="77777777" w:rsidTr="00CF54D0">
        <w:trPr>
          <w:trHeight w:val="1052"/>
        </w:trPr>
        <w:tc>
          <w:tcPr>
            <w:tcW w:w="1002" w:type="pct"/>
            <w:tcBorders>
              <w:top w:val="single" w:sz="4" w:space="0" w:color="auto"/>
              <w:left w:val="single" w:sz="8" w:space="0" w:color="auto"/>
              <w:bottom w:val="single" w:sz="4" w:space="0" w:color="auto"/>
              <w:right w:val="single" w:sz="4" w:space="0" w:color="auto"/>
            </w:tcBorders>
          </w:tcPr>
          <w:p w14:paraId="5B0BFE63" w14:textId="77777777" w:rsidR="0044602E" w:rsidRPr="00F65A36" w:rsidRDefault="0044602E" w:rsidP="007F0D9B">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Data Valid End Date</w:t>
            </w:r>
          </w:p>
        </w:tc>
        <w:tc>
          <w:tcPr>
            <w:tcW w:w="742" w:type="pct"/>
            <w:tcBorders>
              <w:top w:val="single" w:sz="4" w:space="0" w:color="auto"/>
              <w:left w:val="nil"/>
              <w:bottom w:val="single" w:sz="4" w:space="0" w:color="auto"/>
              <w:right w:val="single" w:sz="4" w:space="0" w:color="auto"/>
            </w:tcBorders>
          </w:tcPr>
          <w:p w14:paraId="762AFC18" w14:textId="77777777" w:rsidR="0044602E" w:rsidRPr="00F65A36" w:rsidRDefault="0044602E" w:rsidP="007F0D9B">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Date</w:t>
            </w:r>
          </w:p>
        </w:tc>
        <w:tc>
          <w:tcPr>
            <w:tcW w:w="878" w:type="pct"/>
            <w:tcBorders>
              <w:top w:val="single" w:sz="4" w:space="0" w:color="auto"/>
              <w:left w:val="single" w:sz="4" w:space="0" w:color="auto"/>
              <w:bottom w:val="single" w:sz="4" w:space="0" w:color="auto"/>
              <w:right w:val="single" w:sz="4" w:space="0" w:color="auto"/>
            </w:tcBorders>
          </w:tcPr>
          <w:p w14:paraId="6A1626A4" w14:textId="77777777" w:rsidR="0044602E" w:rsidRPr="00F65A36" w:rsidRDefault="0044602E" w:rsidP="007F0D9B">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Any between 2011 and 2014; and &gt;= value in field 7</w:t>
            </w:r>
          </w:p>
        </w:tc>
        <w:tc>
          <w:tcPr>
            <w:tcW w:w="2378" w:type="pct"/>
            <w:tcBorders>
              <w:top w:val="single" w:sz="4" w:space="0" w:color="auto"/>
              <w:left w:val="single" w:sz="4" w:space="0" w:color="auto"/>
              <w:bottom w:val="single" w:sz="4" w:space="0" w:color="auto"/>
              <w:right w:val="single" w:sz="8" w:space="0" w:color="auto"/>
            </w:tcBorders>
          </w:tcPr>
          <w:p w14:paraId="6ED5606E" w14:textId="1A8F90A8" w:rsidR="0044602E" w:rsidRPr="00F65A36" w:rsidRDefault="0044602E" w:rsidP="007F0D9B">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This is date of the last day’s data that can be used for analysis. (See ‘Data valid start date’).</w:t>
            </w:r>
          </w:p>
          <w:p w14:paraId="0AE149A9" w14:textId="77777777" w:rsidR="0044602E" w:rsidRPr="00F65A36" w:rsidRDefault="0044602E" w:rsidP="007F0D9B">
            <w:pPr>
              <w:jc w:val="left"/>
              <w:rPr>
                <w:rFonts w:asciiTheme="minorHAnsi" w:hAnsiTheme="minorHAnsi" w:cstheme="minorHAnsi"/>
                <w:color w:val="000000"/>
                <w:sz w:val="22"/>
                <w:lang w:eastAsia="en-GB"/>
              </w:rPr>
            </w:pPr>
          </w:p>
        </w:tc>
      </w:tr>
      <w:tr w:rsidR="0044602E" w:rsidRPr="00F65A36" w14:paraId="793522EF" w14:textId="77777777" w:rsidTr="00CF54D0">
        <w:trPr>
          <w:trHeight w:val="688"/>
        </w:trPr>
        <w:tc>
          <w:tcPr>
            <w:tcW w:w="1002" w:type="pct"/>
            <w:tcBorders>
              <w:top w:val="single" w:sz="4" w:space="0" w:color="auto"/>
              <w:left w:val="single" w:sz="8" w:space="0" w:color="auto"/>
              <w:bottom w:val="single" w:sz="4" w:space="0" w:color="auto"/>
              <w:right w:val="single" w:sz="4" w:space="0" w:color="auto"/>
            </w:tcBorders>
          </w:tcPr>
          <w:p w14:paraId="6B833EA9" w14:textId="77777777" w:rsidR="0044602E" w:rsidRPr="00F65A36" w:rsidRDefault="0044602E" w:rsidP="007F0D9B">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Tariff Type</w:t>
            </w:r>
          </w:p>
        </w:tc>
        <w:tc>
          <w:tcPr>
            <w:tcW w:w="742" w:type="pct"/>
            <w:tcBorders>
              <w:top w:val="single" w:sz="4" w:space="0" w:color="auto"/>
              <w:left w:val="nil"/>
              <w:bottom w:val="single" w:sz="4" w:space="0" w:color="auto"/>
              <w:right w:val="single" w:sz="4" w:space="0" w:color="auto"/>
            </w:tcBorders>
          </w:tcPr>
          <w:p w14:paraId="2507D5B4" w14:textId="77777777" w:rsidR="0044602E" w:rsidRPr="00F65A36" w:rsidRDefault="0044602E" w:rsidP="007F0D9B">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string</w:t>
            </w:r>
          </w:p>
        </w:tc>
        <w:tc>
          <w:tcPr>
            <w:tcW w:w="878" w:type="pct"/>
            <w:tcBorders>
              <w:top w:val="single" w:sz="4" w:space="0" w:color="auto"/>
              <w:left w:val="single" w:sz="4" w:space="0" w:color="auto"/>
              <w:bottom w:val="single" w:sz="4" w:space="0" w:color="auto"/>
              <w:right w:val="single" w:sz="4" w:space="0" w:color="auto"/>
            </w:tcBorders>
          </w:tcPr>
          <w:p w14:paraId="389E1B0E" w14:textId="44795BE5" w:rsidR="0044602E" w:rsidRPr="00F65A36" w:rsidRDefault="0044602E" w:rsidP="007F0D9B">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Describes tariff type of the customer</w:t>
            </w:r>
          </w:p>
        </w:tc>
        <w:tc>
          <w:tcPr>
            <w:tcW w:w="2378" w:type="pct"/>
            <w:tcBorders>
              <w:top w:val="single" w:sz="4" w:space="0" w:color="auto"/>
              <w:left w:val="single" w:sz="4" w:space="0" w:color="auto"/>
              <w:bottom w:val="single" w:sz="4" w:space="0" w:color="auto"/>
              <w:right w:val="single" w:sz="8" w:space="0" w:color="auto"/>
            </w:tcBorders>
          </w:tcPr>
          <w:p w14:paraId="2480B890" w14:textId="77777777" w:rsidR="0044602E" w:rsidRPr="00F65A36" w:rsidRDefault="0044602E" w:rsidP="007F0D9B">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Tariff type for each customer.</w:t>
            </w:r>
          </w:p>
        </w:tc>
      </w:tr>
      <w:tr w:rsidR="0044602E" w:rsidRPr="00F65A36" w14:paraId="5933A954" w14:textId="77777777" w:rsidTr="00CF54D0">
        <w:trPr>
          <w:trHeight w:val="603"/>
        </w:trPr>
        <w:tc>
          <w:tcPr>
            <w:tcW w:w="1002" w:type="pct"/>
            <w:tcBorders>
              <w:top w:val="single" w:sz="4" w:space="0" w:color="auto"/>
              <w:left w:val="single" w:sz="8" w:space="0" w:color="auto"/>
              <w:bottom w:val="single" w:sz="4" w:space="0" w:color="auto"/>
              <w:right w:val="single" w:sz="4" w:space="0" w:color="auto"/>
            </w:tcBorders>
          </w:tcPr>
          <w:p w14:paraId="7A4603E1" w14:textId="77777777" w:rsidR="0044602E" w:rsidRPr="00F65A36" w:rsidRDefault="0044602E" w:rsidP="007F0D9B">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Mosaic Class</w:t>
            </w:r>
          </w:p>
        </w:tc>
        <w:tc>
          <w:tcPr>
            <w:tcW w:w="742" w:type="pct"/>
            <w:tcBorders>
              <w:top w:val="single" w:sz="4" w:space="0" w:color="auto"/>
              <w:left w:val="nil"/>
              <w:bottom w:val="single" w:sz="4" w:space="0" w:color="auto"/>
              <w:right w:val="single" w:sz="4" w:space="0" w:color="auto"/>
            </w:tcBorders>
          </w:tcPr>
          <w:p w14:paraId="6B0FD30F" w14:textId="77777777" w:rsidR="0044602E" w:rsidRPr="00F65A36" w:rsidRDefault="0044602E" w:rsidP="007F0D9B">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text</w:t>
            </w:r>
          </w:p>
        </w:tc>
        <w:tc>
          <w:tcPr>
            <w:tcW w:w="878" w:type="pct"/>
            <w:tcBorders>
              <w:top w:val="single" w:sz="4" w:space="0" w:color="auto"/>
              <w:left w:val="single" w:sz="4" w:space="0" w:color="auto"/>
              <w:bottom w:val="single" w:sz="4" w:space="0" w:color="auto"/>
              <w:right w:val="single" w:sz="4" w:space="0" w:color="auto"/>
            </w:tcBorders>
          </w:tcPr>
          <w:p w14:paraId="5920DE1C" w14:textId="77777777" w:rsidR="0044602E" w:rsidRPr="00F65A36" w:rsidRDefault="0044602E" w:rsidP="007F0D9B">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Any valid Mosaic class</w:t>
            </w:r>
          </w:p>
        </w:tc>
        <w:tc>
          <w:tcPr>
            <w:tcW w:w="2378" w:type="pct"/>
            <w:tcBorders>
              <w:top w:val="single" w:sz="4" w:space="0" w:color="auto"/>
              <w:left w:val="single" w:sz="4" w:space="0" w:color="auto"/>
              <w:bottom w:val="single" w:sz="4" w:space="0" w:color="auto"/>
              <w:right w:val="single" w:sz="8" w:space="0" w:color="auto"/>
            </w:tcBorders>
          </w:tcPr>
          <w:p w14:paraId="5CF5B528" w14:textId="77777777" w:rsidR="0044602E" w:rsidRPr="00F65A36" w:rsidRDefault="0044602E" w:rsidP="007F0D9B">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Any non-valid type will be an error</w:t>
            </w:r>
          </w:p>
        </w:tc>
      </w:tr>
    </w:tbl>
    <w:p w14:paraId="6C0C6611" w14:textId="4632ACE4" w:rsidR="00F65A36" w:rsidRDefault="00F65A36" w:rsidP="00962332">
      <w:pPr>
        <w:pStyle w:val="DefaultText"/>
        <w:ind w:right="130"/>
        <w:rPr>
          <w:rFonts w:asciiTheme="minorHAnsi" w:hAnsiTheme="minorHAnsi" w:cstheme="minorHAnsi"/>
          <w:b/>
          <w:sz w:val="22"/>
          <w:szCs w:val="22"/>
          <w:lang w:val="en-GB"/>
        </w:rPr>
      </w:pPr>
    </w:p>
    <w:p w14:paraId="669C2EBB" w14:textId="0AC1E082" w:rsidR="00962332" w:rsidRPr="008C204E" w:rsidRDefault="008C204E" w:rsidP="0015642A">
      <w:pPr>
        <w:pStyle w:val="Heading2"/>
        <w:rPr>
          <w:rFonts w:asciiTheme="minorHAnsi" w:hAnsiTheme="minorHAnsi" w:cstheme="minorHAnsi"/>
          <w:b/>
          <w:sz w:val="28"/>
          <w:szCs w:val="28"/>
        </w:rPr>
      </w:pPr>
      <w:bookmarkStart w:id="13" w:name="_Toc416859354"/>
      <w:bookmarkStart w:id="14" w:name="_Toc419272822"/>
      <w:bookmarkStart w:id="15" w:name="_Toc416859357"/>
      <w:bookmarkStart w:id="16" w:name="_Toc419272825"/>
      <w:bookmarkStart w:id="17" w:name="_Toc430085511"/>
      <w:bookmarkEnd w:id="13"/>
      <w:bookmarkEnd w:id="14"/>
      <w:r>
        <w:rPr>
          <w:rFonts w:asciiTheme="minorHAnsi" w:hAnsiTheme="minorHAnsi" w:cstheme="minorHAnsi"/>
          <w:b/>
          <w:sz w:val="28"/>
          <w:szCs w:val="28"/>
        </w:rPr>
        <w:t>L</w:t>
      </w:r>
      <w:r w:rsidR="00962332" w:rsidRPr="008C204E">
        <w:rPr>
          <w:rFonts w:asciiTheme="minorHAnsi" w:hAnsiTheme="minorHAnsi" w:cstheme="minorHAnsi"/>
          <w:b/>
          <w:sz w:val="28"/>
          <w:szCs w:val="28"/>
        </w:rPr>
        <w:t>ow Carbon Technology Metering Attribute Table</w:t>
      </w:r>
      <w:bookmarkEnd w:id="15"/>
      <w:bookmarkEnd w:id="16"/>
      <w:bookmarkEnd w:id="17"/>
    </w:p>
    <w:p w14:paraId="3FAA2571" w14:textId="678DFA0E" w:rsidR="00962332" w:rsidRPr="00F65A36" w:rsidRDefault="00962332" w:rsidP="00962332">
      <w:pPr>
        <w:pStyle w:val="DefaultText"/>
        <w:ind w:right="130"/>
        <w:rPr>
          <w:rFonts w:asciiTheme="minorHAnsi" w:hAnsiTheme="minorHAnsi" w:cstheme="minorHAnsi"/>
          <w:sz w:val="22"/>
          <w:szCs w:val="22"/>
          <w:lang w:val="en-GB"/>
        </w:rPr>
      </w:pPr>
      <w:r w:rsidRPr="00F65A36">
        <w:rPr>
          <w:rFonts w:asciiTheme="minorHAnsi" w:hAnsiTheme="minorHAnsi" w:cstheme="minorHAnsi"/>
          <w:sz w:val="22"/>
          <w:szCs w:val="22"/>
          <w:lang w:val="en-GB"/>
        </w:rPr>
        <w:t>This table describes attributes of per-customer LCTs</w:t>
      </w:r>
      <w:r w:rsidR="00D15F79" w:rsidRPr="00F65A36">
        <w:rPr>
          <w:rFonts w:asciiTheme="minorHAnsi" w:hAnsiTheme="minorHAnsi" w:cstheme="minorHAnsi"/>
          <w:sz w:val="22"/>
          <w:szCs w:val="22"/>
          <w:lang w:val="en-GB"/>
        </w:rPr>
        <w:t xml:space="preserve"> and is available for test cells 5 and 20IHD</w:t>
      </w:r>
      <w:r w:rsidRPr="00F65A36">
        <w:rPr>
          <w:rFonts w:asciiTheme="minorHAnsi" w:hAnsiTheme="minorHAnsi" w:cstheme="minorHAnsi"/>
          <w:sz w:val="22"/>
          <w:szCs w:val="22"/>
          <w:lang w:val="en-GB"/>
        </w:rPr>
        <w:t xml:space="preserve">. </w:t>
      </w:r>
    </w:p>
    <w:p w14:paraId="7D6B2701" w14:textId="77777777" w:rsidR="00084A82" w:rsidRPr="00F65A36" w:rsidRDefault="00084A82" w:rsidP="00962332">
      <w:pPr>
        <w:pStyle w:val="DefaultText"/>
        <w:ind w:right="130"/>
        <w:rPr>
          <w:rFonts w:asciiTheme="minorHAnsi" w:hAnsiTheme="minorHAnsi" w:cstheme="minorHAnsi"/>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750"/>
        <w:gridCol w:w="1412"/>
        <w:gridCol w:w="4303"/>
      </w:tblGrid>
      <w:tr w:rsidR="00962332" w:rsidRPr="00F65A36" w14:paraId="108E1872" w14:textId="77777777" w:rsidTr="00817FB6">
        <w:tc>
          <w:tcPr>
            <w:tcW w:w="5000" w:type="pct"/>
            <w:gridSpan w:val="4"/>
          </w:tcPr>
          <w:p w14:paraId="12C45218" w14:textId="77777777" w:rsidR="00962332" w:rsidRPr="00F65A36" w:rsidRDefault="00962332" w:rsidP="008112E4">
            <w:pPr>
              <w:pStyle w:val="DefaultText"/>
              <w:ind w:right="130"/>
              <w:rPr>
                <w:rFonts w:asciiTheme="minorHAnsi" w:hAnsiTheme="minorHAnsi" w:cstheme="minorHAnsi"/>
                <w:b/>
                <w:sz w:val="22"/>
                <w:szCs w:val="22"/>
                <w:lang w:val="en-GB"/>
              </w:rPr>
            </w:pPr>
            <w:r w:rsidRPr="00F65A36">
              <w:rPr>
                <w:rFonts w:asciiTheme="minorHAnsi" w:hAnsiTheme="minorHAnsi" w:cstheme="minorHAnsi"/>
                <w:b/>
                <w:sz w:val="22"/>
                <w:szCs w:val="22"/>
                <w:lang w:val="en-GB"/>
              </w:rPr>
              <w:t>Metering Attributes</w:t>
            </w:r>
          </w:p>
        </w:tc>
      </w:tr>
      <w:tr w:rsidR="00962332" w:rsidRPr="00F65A36" w14:paraId="4D2B107D" w14:textId="77777777" w:rsidTr="00817FB6">
        <w:tc>
          <w:tcPr>
            <w:tcW w:w="1072" w:type="pct"/>
          </w:tcPr>
          <w:p w14:paraId="364C89F5" w14:textId="7ECC33CF" w:rsidR="00962332" w:rsidRPr="00F65A36" w:rsidRDefault="00962332" w:rsidP="008112E4">
            <w:pPr>
              <w:pStyle w:val="DefaultText"/>
              <w:ind w:right="130"/>
              <w:rPr>
                <w:rFonts w:asciiTheme="minorHAnsi" w:hAnsiTheme="minorHAnsi" w:cstheme="minorHAnsi"/>
                <w:b/>
                <w:sz w:val="22"/>
                <w:szCs w:val="22"/>
                <w:lang w:val="en-GB"/>
              </w:rPr>
            </w:pPr>
            <w:r w:rsidRPr="00F65A36">
              <w:rPr>
                <w:rFonts w:asciiTheme="minorHAnsi" w:hAnsiTheme="minorHAnsi" w:cstheme="minorHAnsi"/>
                <w:b/>
                <w:bCs/>
                <w:color w:val="000000"/>
                <w:sz w:val="22"/>
                <w:szCs w:val="22"/>
                <w:lang w:eastAsia="en-GB"/>
              </w:rPr>
              <w:t>Field Name (spread</w:t>
            </w:r>
            <w:r w:rsidR="00CF54D0" w:rsidRPr="00F65A36">
              <w:rPr>
                <w:rFonts w:asciiTheme="minorHAnsi" w:hAnsiTheme="minorHAnsi" w:cstheme="minorHAnsi"/>
                <w:b/>
                <w:bCs/>
                <w:color w:val="000000"/>
                <w:sz w:val="22"/>
                <w:szCs w:val="22"/>
                <w:lang w:eastAsia="en-GB"/>
              </w:rPr>
              <w:t xml:space="preserve"> </w:t>
            </w:r>
            <w:r w:rsidRPr="00F65A36">
              <w:rPr>
                <w:rFonts w:asciiTheme="minorHAnsi" w:hAnsiTheme="minorHAnsi" w:cstheme="minorHAnsi"/>
                <w:b/>
                <w:bCs/>
                <w:color w:val="000000"/>
                <w:sz w:val="22"/>
                <w:szCs w:val="22"/>
                <w:lang w:eastAsia="en-GB"/>
              </w:rPr>
              <w:t>sheet column)</w:t>
            </w:r>
          </w:p>
        </w:tc>
        <w:tc>
          <w:tcPr>
            <w:tcW w:w="921" w:type="pct"/>
          </w:tcPr>
          <w:p w14:paraId="31554CDA" w14:textId="77777777" w:rsidR="00962332" w:rsidRPr="00F65A36" w:rsidRDefault="00962332" w:rsidP="008112E4">
            <w:pPr>
              <w:pStyle w:val="DefaultText"/>
              <w:ind w:right="130"/>
              <w:rPr>
                <w:rFonts w:asciiTheme="minorHAnsi" w:hAnsiTheme="minorHAnsi" w:cstheme="minorHAnsi"/>
                <w:b/>
                <w:sz w:val="22"/>
                <w:szCs w:val="22"/>
                <w:lang w:val="en-GB"/>
              </w:rPr>
            </w:pPr>
            <w:r w:rsidRPr="00F65A36">
              <w:rPr>
                <w:rFonts w:asciiTheme="minorHAnsi" w:hAnsiTheme="minorHAnsi" w:cstheme="minorHAnsi"/>
                <w:b/>
                <w:sz w:val="22"/>
                <w:szCs w:val="22"/>
                <w:lang w:val="en-GB"/>
              </w:rPr>
              <w:t>Type</w:t>
            </w:r>
          </w:p>
        </w:tc>
        <w:tc>
          <w:tcPr>
            <w:tcW w:w="743" w:type="pct"/>
          </w:tcPr>
          <w:p w14:paraId="307220A9" w14:textId="77777777" w:rsidR="00962332" w:rsidRPr="00F65A36" w:rsidRDefault="00962332" w:rsidP="008112E4">
            <w:pPr>
              <w:pStyle w:val="DefaultText"/>
              <w:ind w:right="130"/>
              <w:rPr>
                <w:rFonts w:asciiTheme="minorHAnsi" w:hAnsiTheme="minorHAnsi" w:cstheme="minorHAnsi"/>
                <w:b/>
                <w:sz w:val="22"/>
                <w:szCs w:val="22"/>
                <w:lang w:val="en-GB"/>
              </w:rPr>
            </w:pPr>
            <w:r w:rsidRPr="00F65A36">
              <w:rPr>
                <w:rFonts w:asciiTheme="minorHAnsi" w:hAnsiTheme="minorHAnsi" w:cstheme="minorHAnsi"/>
                <w:b/>
                <w:sz w:val="22"/>
                <w:szCs w:val="22"/>
                <w:lang w:val="en-GB"/>
              </w:rPr>
              <w:t>Values</w:t>
            </w:r>
          </w:p>
        </w:tc>
        <w:tc>
          <w:tcPr>
            <w:tcW w:w="2264" w:type="pct"/>
          </w:tcPr>
          <w:p w14:paraId="255BC897" w14:textId="77777777" w:rsidR="00962332" w:rsidRPr="00F65A36" w:rsidRDefault="00962332" w:rsidP="008112E4">
            <w:pPr>
              <w:pStyle w:val="DefaultText"/>
              <w:ind w:right="130"/>
              <w:rPr>
                <w:rFonts w:asciiTheme="minorHAnsi" w:hAnsiTheme="minorHAnsi" w:cstheme="minorHAnsi"/>
                <w:b/>
                <w:sz w:val="22"/>
                <w:szCs w:val="22"/>
                <w:lang w:val="en-GB"/>
              </w:rPr>
            </w:pPr>
            <w:r w:rsidRPr="00F65A36">
              <w:rPr>
                <w:rFonts w:asciiTheme="minorHAnsi" w:hAnsiTheme="minorHAnsi" w:cstheme="minorHAnsi"/>
                <w:b/>
                <w:sz w:val="22"/>
                <w:szCs w:val="22"/>
                <w:lang w:val="en-GB"/>
              </w:rPr>
              <w:t>Notes</w:t>
            </w:r>
          </w:p>
        </w:tc>
      </w:tr>
      <w:tr w:rsidR="00962332" w:rsidRPr="00F65A36" w14:paraId="09B32967" w14:textId="77777777" w:rsidTr="00817FB6">
        <w:tc>
          <w:tcPr>
            <w:tcW w:w="1072" w:type="pct"/>
          </w:tcPr>
          <w:p w14:paraId="082457C4" w14:textId="551C13C3" w:rsidR="00962332" w:rsidRPr="00F65A36" w:rsidRDefault="00E03184" w:rsidP="008112E4">
            <w:pPr>
              <w:pStyle w:val="DefaultText"/>
              <w:ind w:right="130"/>
              <w:rPr>
                <w:rFonts w:asciiTheme="minorHAnsi" w:hAnsiTheme="minorHAnsi" w:cstheme="minorHAnsi"/>
                <w:sz w:val="22"/>
                <w:szCs w:val="22"/>
                <w:lang w:val="en-GB"/>
              </w:rPr>
            </w:pPr>
            <w:r w:rsidRPr="00F65A36">
              <w:rPr>
                <w:rFonts w:asciiTheme="minorHAnsi" w:hAnsiTheme="minorHAnsi" w:cstheme="minorHAnsi"/>
                <w:sz w:val="22"/>
                <w:szCs w:val="22"/>
                <w:lang w:val="en-GB"/>
              </w:rPr>
              <w:t>Location ID</w:t>
            </w:r>
          </w:p>
        </w:tc>
        <w:tc>
          <w:tcPr>
            <w:tcW w:w="921" w:type="pct"/>
          </w:tcPr>
          <w:p w14:paraId="7547B133" w14:textId="77777777" w:rsidR="00962332" w:rsidRPr="00F65A36" w:rsidRDefault="00962332" w:rsidP="008112E4">
            <w:pPr>
              <w:pStyle w:val="DefaultText"/>
              <w:ind w:right="130"/>
              <w:rPr>
                <w:rFonts w:asciiTheme="minorHAnsi" w:hAnsiTheme="minorHAnsi" w:cstheme="minorHAnsi"/>
                <w:sz w:val="22"/>
                <w:szCs w:val="22"/>
                <w:lang w:val="en-GB"/>
              </w:rPr>
            </w:pPr>
            <w:r w:rsidRPr="00F65A36">
              <w:rPr>
                <w:rFonts w:asciiTheme="minorHAnsi" w:hAnsiTheme="minorHAnsi" w:cstheme="minorHAnsi"/>
                <w:sz w:val="22"/>
                <w:szCs w:val="22"/>
                <w:lang w:val="en-GB"/>
              </w:rPr>
              <w:t>string</w:t>
            </w:r>
          </w:p>
        </w:tc>
        <w:tc>
          <w:tcPr>
            <w:tcW w:w="743" w:type="pct"/>
          </w:tcPr>
          <w:p w14:paraId="5A65D7CE" w14:textId="77777777" w:rsidR="00962332" w:rsidRPr="00F65A36" w:rsidRDefault="00962332" w:rsidP="008112E4">
            <w:pPr>
              <w:pStyle w:val="DefaultText"/>
              <w:ind w:right="130"/>
              <w:rPr>
                <w:rFonts w:asciiTheme="minorHAnsi" w:hAnsiTheme="minorHAnsi" w:cstheme="minorHAnsi"/>
                <w:sz w:val="22"/>
                <w:szCs w:val="22"/>
                <w:lang w:val="en-GB"/>
              </w:rPr>
            </w:pPr>
            <w:r w:rsidRPr="00F65A36">
              <w:rPr>
                <w:rFonts w:asciiTheme="minorHAnsi" w:hAnsiTheme="minorHAnsi" w:cstheme="minorHAnsi"/>
                <w:sz w:val="22"/>
                <w:szCs w:val="22"/>
                <w:lang w:val="en-GB"/>
              </w:rPr>
              <w:t>any</w:t>
            </w:r>
          </w:p>
        </w:tc>
        <w:tc>
          <w:tcPr>
            <w:tcW w:w="2264" w:type="pct"/>
          </w:tcPr>
          <w:p w14:paraId="1014D16E" w14:textId="77777777" w:rsidR="00962332" w:rsidRPr="00F65A36" w:rsidRDefault="00962332" w:rsidP="008112E4">
            <w:pPr>
              <w:pStyle w:val="DefaultText"/>
              <w:ind w:right="130"/>
              <w:rPr>
                <w:rFonts w:asciiTheme="minorHAnsi" w:hAnsiTheme="minorHAnsi" w:cstheme="minorHAnsi"/>
                <w:sz w:val="22"/>
                <w:szCs w:val="22"/>
                <w:lang w:val="en-GB"/>
              </w:rPr>
            </w:pPr>
            <w:r w:rsidRPr="00F65A36">
              <w:rPr>
                <w:rFonts w:asciiTheme="minorHAnsi" w:hAnsiTheme="minorHAnsi" w:cstheme="minorHAnsi"/>
                <w:sz w:val="22"/>
                <w:szCs w:val="22"/>
                <w:lang w:val="en-GB"/>
              </w:rPr>
              <w:t>Uniquely identifies the location</w:t>
            </w:r>
          </w:p>
        </w:tc>
      </w:tr>
      <w:tr w:rsidR="00962332" w:rsidRPr="00F65A36" w14:paraId="124ABF82" w14:textId="77777777" w:rsidTr="00817FB6">
        <w:tc>
          <w:tcPr>
            <w:tcW w:w="1072" w:type="pct"/>
          </w:tcPr>
          <w:p w14:paraId="39480FFD" w14:textId="77777777" w:rsidR="00962332" w:rsidRPr="00F65A36" w:rsidRDefault="00962332" w:rsidP="008112E4">
            <w:pPr>
              <w:pStyle w:val="DefaultText"/>
              <w:ind w:right="130"/>
              <w:rPr>
                <w:rFonts w:asciiTheme="minorHAnsi" w:hAnsiTheme="minorHAnsi" w:cstheme="minorHAnsi"/>
                <w:sz w:val="22"/>
                <w:szCs w:val="22"/>
                <w:lang w:val="en-GB"/>
              </w:rPr>
            </w:pPr>
            <w:r w:rsidRPr="00F65A36">
              <w:rPr>
                <w:rFonts w:asciiTheme="minorHAnsi" w:hAnsiTheme="minorHAnsi" w:cstheme="minorHAnsi"/>
                <w:sz w:val="22"/>
                <w:szCs w:val="22"/>
                <w:lang w:val="en-GB"/>
              </w:rPr>
              <w:t>Measurement Description</w:t>
            </w:r>
          </w:p>
        </w:tc>
        <w:tc>
          <w:tcPr>
            <w:tcW w:w="921" w:type="pct"/>
          </w:tcPr>
          <w:p w14:paraId="1C9A1FE6" w14:textId="77777777" w:rsidR="00962332" w:rsidRPr="00F65A36" w:rsidRDefault="00962332" w:rsidP="008112E4">
            <w:pPr>
              <w:pStyle w:val="DefaultText"/>
              <w:ind w:right="130"/>
              <w:rPr>
                <w:rFonts w:asciiTheme="minorHAnsi" w:hAnsiTheme="minorHAnsi" w:cstheme="minorHAnsi"/>
                <w:sz w:val="22"/>
                <w:szCs w:val="22"/>
                <w:lang w:val="en-GB"/>
              </w:rPr>
            </w:pPr>
          </w:p>
        </w:tc>
        <w:tc>
          <w:tcPr>
            <w:tcW w:w="743" w:type="pct"/>
          </w:tcPr>
          <w:p w14:paraId="5FC67CDD" w14:textId="77777777" w:rsidR="00962332" w:rsidRPr="00F65A36" w:rsidRDefault="00962332" w:rsidP="008112E4">
            <w:pPr>
              <w:pStyle w:val="DefaultText"/>
              <w:ind w:right="130"/>
              <w:rPr>
                <w:rFonts w:asciiTheme="minorHAnsi" w:hAnsiTheme="minorHAnsi" w:cstheme="minorHAnsi"/>
                <w:sz w:val="22"/>
                <w:szCs w:val="22"/>
                <w:lang w:val="en-GB"/>
              </w:rPr>
            </w:pPr>
          </w:p>
        </w:tc>
        <w:tc>
          <w:tcPr>
            <w:tcW w:w="2264" w:type="pct"/>
          </w:tcPr>
          <w:p w14:paraId="5CB120F8" w14:textId="77777777" w:rsidR="00962332" w:rsidRPr="00F65A36" w:rsidRDefault="00962332" w:rsidP="008112E4">
            <w:pPr>
              <w:pStyle w:val="DefaultText"/>
              <w:ind w:right="130"/>
              <w:rPr>
                <w:rFonts w:asciiTheme="minorHAnsi" w:hAnsiTheme="minorHAnsi" w:cstheme="minorHAnsi"/>
                <w:sz w:val="22"/>
                <w:szCs w:val="22"/>
                <w:lang w:val="en-GB"/>
              </w:rPr>
            </w:pPr>
            <w:r w:rsidRPr="00F65A36">
              <w:rPr>
                <w:rFonts w:asciiTheme="minorHAnsi" w:hAnsiTheme="minorHAnsi" w:cstheme="minorHAnsi"/>
                <w:sz w:val="22"/>
                <w:szCs w:val="22"/>
                <w:lang w:val="en-GB"/>
              </w:rPr>
              <w:t>As “Trial Monitoring Data” table</w:t>
            </w:r>
          </w:p>
        </w:tc>
      </w:tr>
      <w:tr w:rsidR="00962332" w:rsidRPr="00F65A36" w14:paraId="07AEF4B8" w14:textId="77777777" w:rsidTr="00817FB6">
        <w:tc>
          <w:tcPr>
            <w:tcW w:w="1072" w:type="pct"/>
          </w:tcPr>
          <w:p w14:paraId="58A1A9E7" w14:textId="77777777" w:rsidR="00962332" w:rsidRPr="00F65A36" w:rsidRDefault="00962332" w:rsidP="008112E4">
            <w:pPr>
              <w:pStyle w:val="DefaultText"/>
              <w:ind w:right="130"/>
              <w:rPr>
                <w:rFonts w:asciiTheme="minorHAnsi" w:hAnsiTheme="minorHAnsi" w:cstheme="minorHAnsi"/>
                <w:sz w:val="22"/>
                <w:szCs w:val="22"/>
                <w:lang w:val="en-GB"/>
              </w:rPr>
            </w:pPr>
            <w:r w:rsidRPr="00F65A36">
              <w:rPr>
                <w:rFonts w:asciiTheme="minorHAnsi" w:hAnsiTheme="minorHAnsi" w:cstheme="minorHAnsi"/>
                <w:sz w:val="22"/>
                <w:szCs w:val="22"/>
                <w:lang w:val="en-GB"/>
              </w:rPr>
              <w:t>Properties</w:t>
            </w:r>
          </w:p>
          <w:p w14:paraId="4CFFEE4A" w14:textId="77777777" w:rsidR="00962332" w:rsidRPr="00F65A36" w:rsidRDefault="00962332" w:rsidP="008112E4">
            <w:pPr>
              <w:pStyle w:val="DefaultText"/>
              <w:ind w:right="130"/>
              <w:rPr>
                <w:rFonts w:asciiTheme="minorHAnsi" w:hAnsiTheme="minorHAnsi" w:cstheme="minorHAnsi"/>
                <w:sz w:val="22"/>
                <w:szCs w:val="22"/>
                <w:lang w:val="en-GB"/>
              </w:rPr>
            </w:pPr>
          </w:p>
          <w:p w14:paraId="116571E4" w14:textId="0A0BC14A" w:rsidR="00962332" w:rsidRPr="00F65A36" w:rsidRDefault="00962332" w:rsidP="00D20CFB">
            <w:pPr>
              <w:pStyle w:val="DefaultText"/>
              <w:ind w:right="130"/>
              <w:rPr>
                <w:rFonts w:asciiTheme="minorHAnsi" w:hAnsiTheme="minorHAnsi" w:cstheme="minorHAnsi"/>
                <w:sz w:val="22"/>
                <w:szCs w:val="22"/>
                <w:lang w:val="en-GB"/>
              </w:rPr>
            </w:pPr>
            <w:r w:rsidRPr="00F65A36">
              <w:rPr>
                <w:rFonts w:asciiTheme="minorHAnsi" w:hAnsiTheme="minorHAnsi" w:cstheme="minorHAnsi"/>
                <w:sz w:val="22"/>
                <w:szCs w:val="22"/>
                <w:lang w:val="en-GB"/>
              </w:rPr>
              <w:t>TC5, 20</w:t>
            </w:r>
            <w:r w:rsidR="00A10543" w:rsidRPr="00F65A36">
              <w:rPr>
                <w:rFonts w:asciiTheme="minorHAnsi" w:hAnsiTheme="minorHAnsi" w:cstheme="minorHAnsi"/>
                <w:sz w:val="22"/>
                <w:szCs w:val="22"/>
                <w:lang w:val="en-GB"/>
              </w:rPr>
              <w:t>IHD</w:t>
            </w:r>
          </w:p>
        </w:tc>
        <w:tc>
          <w:tcPr>
            <w:tcW w:w="921" w:type="pct"/>
          </w:tcPr>
          <w:p w14:paraId="7BCEE59B" w14:textId="77777777" w:rsidR="00962332" w:rsidRPr="00F65A36" w:rsidRDefault="00962332" w:rsidP="008112E4">
            <w:pPr>
              <w:pStyle w:val="DefaultText"/>
              <w:ind w:right="130"/>
              <w:rPr>
                <w:rFonts w:asciiTheme="minorHAnsi" w:hAnsiTheme="minorHAnsi" w:cstheme="minorHAnsi"/>
                <w:sz w:val="22"/>
                <w:szCs w:val="22"/>
                <w:lang w:val="en-GB"/>
              </w:rPr>
            </w:pPr>
            <w:r w:rsidRPr="00F65A36">
              <w:rPr>
                <w:rFonts w:asciiTheme="minorHAnsi" w:hAnsiTheme="minorHAnsi" w:cstheme="minorHAnsi"/>
                <w:sz w:val="22"/>
                <w:szCs w:val="22"/>
                <w:lang w:val="en-GB"/>
              </w:rPr>
              <w:t>Solar: kW rating</w:t>
            </w:r>
          </w:p>
        </w:tc>
        <w:tc>
          <w:tcPr>
            <w:tcW w:w="743" w:type="pct"/>
          </w:tcPr>
          <w:p w14:paraId="4B4B6AD6" w14:textId="77777777" w:rsidR="00962332" w:rsidRPr="00F65A36" w:rsidRDefault="00962332" w:rsidP="008112E4">
            <w:pPr>
              <w:pStyle w:val="DefaultText"/>
              <w:ind w:right="130"/>
              <w:rPr>
                <w:rFonts w:asciiTheme="minorHAnsi" w:hAnsiTheme="minorHAnsi" w:cstheme="minorHAnsi"/>
                <w:sz w:val="22"/>
                <w:szCs w:val="22"/>
                <w:lang w:val="en-GB"/>
              </w:rPr>
            </w:pPr>
            <w:r w:rsidRPr="00F65A36">
              <w:rPr>
                <w:rFonts w:asciiTheme="minorHAnsi" w:hAnsiTheme="minorHAnsi" w:cstheme="minorHAnsi"/>
                <w:sz w:val="22"/>
                <w:szCs w:val="22"/>
                <w:lang w:val="en-GB"/>
              </w:rPr>
              <w:t>0.0-4.0</w:t>
            </w:r>
          </w:p>
        </w:tc>
        <w:tc>
          <w:tcPr>
            <w:tcW w:w="2264" w:type="pct"/>
          </w:tcPr>
          <w:p w14:paraId="274E736D" w14:textId="77777777" w:rsidR="00962332" w:rsidRPr="00F65A36" w:rsidRDefault="00962332" w:rsidP="008112E4">
            <w:pPr>
              <w:pStyle w:val="DefaultText"/>
              <w:ind w:right="130"/>
              <w:rPr>
                <w:rFonts w:asciiTheme="minorHAnsi" w:hAnsiTheme="minorHAnsi" w:cstheme="minorHAnsi"/>
                <w:sz w:val="22"/>
                <w:szCs w:val="22"/>
                <w:lang w:val="en-GB"/>
              </w:rPr>
            </w:pPr>
            <w:r w:rsidRPr="00F65A36">
              <w:rPr>
                <w:rFonts w:asciiTheme="minorHAnsi" w:hAnsiTheme="minorHAnsi" w:cstheme="minorHAnsi"/>
                <w:sz w:val="22"/>
                <w:szCs w:val="22"/>
                <w:lang w:val="en-GB"/>
              </w:rPr>
              <w:t>Required to be able to produce a non-dimensional assessment of PV. Array size should not be greater than 4.0kW which is the G83/1 limit.</w:t>
            </w:r>
          </w:p>
        </w:tc>
      </w:tr>
    </w:tbl>
    <w:p w14:paraId="4C1D68E1" w14:textId="77777777" w:rsidR="00B26D40" w:rsidRDefault="00B26D40" w:rsidP="00CB439E">
      <w:pPr>
        <w:pStyle w:val="Heading2"/>
        <w:rPr>
          <w:rFonts w:asciiTheme="minorHAnsi" w:hAnsiTheme="minorHAnsi" w:cstheme="minorHAnsi"/>
          <w:b/>
          <w:sz w:val="28"/>
          <w:szCs w:val="28"/>
        </w:rPr>
      </w:pPr>
      <w:bookmarkStart w:id="18" w:name="_Toc416859359"/>
      <w:bookmarkStart w:id="19" w:name="_Toc419272827"/>
      <w:bookmarkStart w:id="20" w:name="_Toc430085512"/>
      <w:bookmarkEnd w:id="18"/>
      <w:bookmarkEnd w:id="19"/>
    </w:p>
    <w:p w14:paraId="15520D5B" w14:textId="77777777" w:rsidR="00E736FF" w:rsidRPr="00E736FF" w:rsidRDefault="00E736FF" w:rsidP="00E736FF">
      <w:pPr>
        <w:pStyle w:val="BodyText"/>
      </w:pPr>
      <w:bookmarkStart w:id="21" w:name="_GoBack"/>
      <w:bookmarkEnd w:id="21"/>
    </w:p>
    <w:p w14:paraId="4C0DF0C6" w14:textId="3E436F9A" w:rsidR="00B4679F" w:rsidRPr="008C204E" w:rsidRDefault="00B4679F" w:rsidP="00CB439E">
      <w:pPr>
        <w:pStyle w:val="Heading2"/>
        <w:rPr>
          <w:rFonts w:asciiTheme="minorHAnsi" w:hAnsiTheme="minorHAnsi" w:cstheme="minorHAnsi"/>
          <w:b/>
          <w:sz w:val="28"/>
          <w:szCs w:val="28"/>
        </w:rPr>
      </w:pPr>
      <w:r w:rsidRPr="008C204E">
        <w:rPr>
          <w:rFonts w:asciiTheme="minorHAnsi" w:hAnsiTheme="minorHAnsi" w:cstheme="minorHAnsi"/>
          <w:b/>
          <w:sz w:val="28"/>
          <w:szCs w:val="28"/>
        </w:rPr>
        <w:lastRenderedPageBreak/>
        <w:t>Temperature Data</w:t>
      </w:r>
      <w:bookmarkEnd w:id="20"/>
    </w:p>
    <w:p w14:paraId="3C5B9CFF" w14:textId="02C1FF30" w:rsidR="00D15F79" w:rsidRPr="00F65A36" w:rsidRDefault="00D15F79" w:rsidP="00D15F79">
      <w:pPr>
        <w:pStyle w:val="BodyText"/>
        <w:rPr>
          <w:rFonts w:asciiTheme="minorHAnsi" w:hAnsiTheme="minorHAnsi" w:cstheme="minorHAnsi"/>
          <w:sz w:val="22"/>
          <w:szCs w:val="22"/>
        </w:rPr>
      </w:pPr>
      <w:r w:rsidRPr="00F65A36">
        <w:rPr>
          <w:rFonts w:asciiTheme="minorHAnsi" w:hAnsiTheme="minorHAnsi" w:cstheme="minorHAnsi"/>
          <w:sz w:val="22"/>
          <w:szCs w:val="22"/>
        </w:rPr>
        <w:t>Temperature data is available for test cell</w:t>
      </w:r>
      <w:r w:rsidR="006958DE" w:rsidRPr="00F65A36">
        <w:rPr>
          <w:rFonts w:asciiTheme="minorHAnsi" w:hAnsiTheme="minorHAnsi" w:cstheme="minorHAnsi"/>
          <w:sz w:val="22"/>
          <w:szCs w:val="22"/>
        </w:rPr>
        <w:t xml:space="preserve"> </w:t>
      </w:r>
      <w:r w:rsidRPr="00F65A36">
        <w:rPr>
          <w:rFonts w:asciiTheme="minorHAnsi" w:hAnsiTheme="minorHAnsi" w:cstheme="minorHAnsi"/>
          <w:sz w:val="22"/>
          <w:szCs w:val="22"/>
        </w:rPr>
        <w:t>3:</w:t>
      </w:r>
      <w:r w:rsidRPr="00F65A36">
        <w:rPr>
          <w:rFonts w:asciiTheme="minorHAnsi" w:hAnsiTheme="minorHAnsi" w:cstheme="minorHAnsi"/>
          <w:b/>
          <w:sz w:val="22"/>
          <w:szCs w:val="22"/>
        </w:rPr>
        <w:t xml:space="preserve"> </w:t>
      </w:r>
      <w:r w:rsidRPr="00F65A36">
        <w:rPr>
          <w:rFonts w:asciiTheme="minorHAnsi" w:hAnsiTheme="minorHAnsi" w:cstheme="minorHAnsi"/>
          <w:sz w:val="22"/>
          <w:szCs w:val="22"/>
        </w:rPr>
        <w:t>enhanced profiling of domestic customers with air source heat pumps.</w:t>
      </w:r>
    </w:p>
    <w:tbl>
      <w:tblPr>
        <w:tblW w:w="5000" w:type="pct"/>
        <w:tblLook w:val="04A0" w:firstRow="1" w:lastRow="0" w:firstColumn="1" w:lastColumn="0" w:noHBand="0" w:noVBand="1"/>
      </w:tblPr>
      <w:tblGrid>
        <w:gridCol w:w="2744"/>
        <w:gridCol w:w="6758"/>
      </w:tblGrid>
      <w:tr w:rsidR="00B4679F" w:rsidRPr="00F65A36" w14:paraId="5CBAFE5F" w14:textId="77777777" w:rsidTr="00817FB6">
        <w:trPr>
          <w:trHeight w:val="300"/>
        </w:trPr>
        <w:tc>
          <w:tcPr>
            <w:tcW w:w="5000" w:type="pct"/>
            <w:gridSpan w:val="2"/>
            <w:tcBorders>
              <w:top w:val="single" w:sz="8" w:space="0" w:color="auto"/>
              <w:left w:val="single" w:sz="8" w:space="0" w:color="auto"/>
              <w:bottom w:val="single" w:sz="4" w:space="0" w:color="auto"/>
              <w:right w:val="single" w:sz="8" w:space="0" w:color="000000"/>
            </w:tcBorders>
            <w:hideMark/>
          </w:tcPr>
          <w:p w14:paraId="4DDAC4C1" w14:textId="07DF7B49" w:rsidR="00B4679F" w:rsidRPr="00F65A36" w:rsidRDefault="00B4679F" w:rsidP="00B4679F">
            <w:pPr>
              <w:jc w:val="left"/>
              <w:rPr>
                <w:rFonts w:asciiTheme="minorHAnsi" w:hAnsiTheme="minorHAnsi" w:cstheme="minorHAnsi"/>
                <w:b/>
                <w:bCs/>
                <w:color w:val="000000"/>
                <w:sz w:val="22"/>
                <w:lang w:eastAsia="en-GB"/>
              </w:rPr>
            </w:pPr>
            <w:r w:rsidRPr="00F65A36">
              <w:rPr>
                <w:rFonts w:asciiTheme="minorHAnsi" w:hAnsiTheme="minorHAnsi" w:cstheme="minorHAnsi"/>
                <w:b/>
                <w:bCs/>
                <w:color w:val="000000"/>
                <w:sz w:val="22"/>
                <w:lang w:eastAsia="en-GB"/>
              </w:rPr>
              <w:t>Temperature Data</w:t>
            </w:r>
            <w:r w:rsidR="0051067D" w:rsidRPr="00F65A36">
              <w:rPr>
                <w:rFonts w:asciiTheme="minorHAnsi" w:hAnsiTheme="minorHAnsi" w:cstheme="minorHAnsi"/>
                <w:b/>
                <w:bCs/>
                <w:color w:val="000000"/>
                <w:sz w:val="22"/>
                <w:lang w:eastAsia="en-GB"/>
              </w:rPr>
              <w:t>: Test cell 3 heat pump temperature data</w:t>
            </w:r>
          </w:p>
        </w:tc>
      </w:tr>
      <w:tr w:rsidR="00B4679F" w:rsidRPr="00F65A36" w14:paraId="6FCD3954" w14:textId="77777777" w:rsidTr="00817FB6">
        <w:trPr>
          <w:trHeight w:val="600"/>
        </w:trPr>
        <w:tc>
          <w:tcPr>
            <w:tcW w:w="1444" w:type="pct"/>
            <w:tcBorders>
              <w:top w:val="nil"/>
              <w:left w:val="single" w:sz="8" w:space="0" w:color="auto"/>
              <w:bottom w:val="single" w:sz="4" w:space="0" w:color="auto"/>
              <w:right w:val="single" w:sz="4" w:space="0" w:color="auto"/>
            </w:tcBorders>
            <w:hideMark/>
          </w:tcPr>
          <w:p w14:paraId="0CBD6FB0" w14:textId="4224BAAF" w:rsidR="00B4679F" w:rsidRPr="00F65A36" w:rsidRDefault="00B4679F" w:rsidP="00B4679F">
            <w:pPr>
              <w:jc w:val="left"/>
              <w:rPr>
                <w:rFonts w:asciiTheme="minorHAnsi" w:hAnsiTheme="minorHAnsi" w:cstheme="minorHAnsi"/>
                <w:b/>
                <w:bCs/>
                <w:color w:val="000000"/>
                <w:sz w:val="22"/>
                <w:lang w:eastAsia="en-GB"/>
              </w:rPr>
            </w:pPr>
            <w:r w:rsidRPr="00F65A36">
              <w:rPr>
                <w:rFonts w:asciiTheme="minorHAnsi" w:hAnsiTheme="minorHAnsi" w:cstheme="minorHAnsi"/>
                <w:b/>
                <w:bCs/>
                <w:color w:val="000000"/>
                <w:sz w:val="22"/>
                <w:lang w:eastAsia="en-GB"/>
              </w:rPr>
              <w:t>Field Name (spread</w:t>
            </w:r>
            <w:r w:rsidR="00CF54D0" w:rsidRPr="00F65A36">
              <w:rPr>
                <w:rFonts w:asciiTheme="minorHAnsi" w:hAnsiTheme="minorHAnsi" w:cstheme="minorHAnsi"/>
                <w:b/>
                <w:bCs/>
                <w:color w:val="000000"/>
                <w:sz w:val="22"/>
                <w:lang w:eastAsia="en-GB"/>
              </w:rPr>
              <w:t xml:space="preserve"> </w:t>
            </w:r>
            <w:r w:rsidRPr="00F65A36">
              <w:rPr>
                <w:rFonts w:asciiTheme="minorHAnsi" w:hAnsiTheme="minorHAnsi" w:cstheme="minorHAnsi"/>
                <w:b/>
                <w:bCs/>
                <w:color w:val="000000"/>
                <w:sz w:val="22"/>
                <w:lang w:eastAsia="en-GB"/>
              </w:rPr>
              <w:t>sheet column)</w:t>
            </w:r>
          </w:p>
        </w:tc>
        <w:tc>
          <w:tcPr>
            <w:tcW w:w="3556" w:type="pct"/>
            <w:tcBorders>
              <w:top w:val="nil"/>
              <w:left w:val="nil"/>
              <w:bottom w:val="single" w:sz="4" w:space="0" w:color="auto"/>
              <w:right w:val="single" w:sz="4" w:space="0" w:color="auto"/>
            </w:tcBorders>
            <w:hideMark/>
          </w:tcPr>
          <w:p w14:paraId="5A725900" w14:textId="77777777" w:rsidR="00B4679F" w:rsidRPr="00F65A36" w:rsidRDefault="00B4679F" w:rsidP="00B4679F">
            <w:pPr>
              <w:jc w:val="left"/>
              <w:rPr>
                <w:rFonts w:asciiTheme="minorHAnsi" w:hAnsiTheme="minorHAnsi" w:cstheme="minorHAnsi"/>
                <w:b/>
                <w:bCs/>
                <w:color w:val="000000"/>
                <w:sz w:val="22"/>
                <w:lang w:eastAsia="en-GB"/>
              </w:rPr>
            </w:pPr>
            <w:r w:rsidRPr="00F65A36">
              <w:rPr>
                <w:rFonts w:asciiTheme="minorHAnsi" w:hAnsiTheme="minorHAnsi" w:cstheme="minorHAnsi"/>
                <w:b/>
                <w:bCs/>
                <w:color w:val="000000"/>
                <w:sz w:val="22"/>
                <w:lang w:eastAsia="en-GB"/>
              </w:rPr>
              <w:t>Comments</w:t>
            </w:r>
          </w:p>
        </w:tc>
      </w:tr>
      <w:tr w:rsidR="00B4679F" w:rsidRPr="00F65A36" w14:paraId="4EBDB9ED" w14:textId="77777777" w:rsidTr="00817FB6">
        <w:trPr>
          <w:trHeight w:val="631"/>
        </w:trPr>
        <w:tc>
          <w:tcPr>
            <w:tcW w:w="1444" w:type="pct"/>
            <w:tcBorders>
              <w:top w:val="nil"/>
              <w:left w:val="single" w:sz="8" w:space="0" w:color="auto"/>
              <w:bottom w:val="single" w:sz="4" w:space="0" w:color="auto"/>
              <w:right w:val="single" w:sz="4" w:space="0" w:color="auto"/>
            </w:tcBorders>
          </w:tcPr>
          <w:p w14:paraId="2F1D2DAC" w14:textId="77777777" w:rsidR="00B4679F" w:rsidRPr="00F65A36" w:rsidRDefault="00B4679F" w:rsidP="00B4679F">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Location ID</w:t>
            </w:r>
          </w:p>
        </w:tc>
        <w:tc>
          <w:tcPr>
            <w:tcW w:w="3556" w:type="pct"/>
            <w:tcBorders>
              <w:top w:val="nil"/>
              <w:left w:val="nil"/>
              <w:bottom w:val="single" w:sz="4" w:space="0" w:color="auto"/>
              <w:right w:val="single" w:sz="4" w:space="0" w:color="auto"/>
            </w:tcBorders>
          </w:tcPr>
          <w:p w14:paraId="0D6DF787" w14:textId="77777777" w:rsidR="00B4679F" w:rsidRPr="00F65A36" w:rsidRDefault="00B4679F" w:rsidP="00B4679F">
            <w:pPr>
              <w:jc w:val="left"/>
              <w:rPr>
                <w:rFonts w:asciiTheme="minorHAnsi" w:hAnsiTheme="minorHAnsi" w:cstheme="minorHAnsi"/>
                <w:color w:val="000000"/>
                <w:sz w:val="22"/>
                <w:lang w:eastAsia="en-GB"/>
              </w:rPr>
            </w:pPr>
            <w:r w:rsidRPr="00F65A36">
              <w:rPr>
                <w:rFonts w:asciiTheme="minorHAnsi" w:hAnsiTheme="minorHAnsi" w:cstheme="minorHAnsi"/>
                <w:sz w:val="22"/>
              </w:rPr>
              <w:t>Unique and anonymous ID of the location.</w:t>
            </w:r>
          </w:p>
        </w:tc>
      </w:tr>
      <w:tr w:rsidR="00B4679F" w:rsidRPr="00F65A36" w14:paraId="53390F9A" w14:textId="77777777" w:rsidTr="00817FB6">
        <w:trPr>
          <w:trHeight w:val="660"/>
        </w:trPr>
        <w:tc>
          <w:tcPr>
            <w:tcW w:w="1444" w:type="pct"/>
            <w:tcBorders>
              <w:top w:val="nil"/>
              <w:left w:val="single" w:sz="8" w:space="0" w:color="auto"/>
              <w:bottom w:val="single" w:sz="4" w:space="0" w:color="auto"/>
              <w:right w:val="single" w:sz="4" w:space="0" w:color="auto"/>
            </w:tcBorders>
          </w:tcPr>
          <w:p w14:paraId="5F92A8AA" w14:textId="77777777" w:rsidR="00B4679F" w:rsidRPr="00F65A36" w:rsidRDefault="00B4679F" w:rsidP="00B4679F">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Measurement Description</w:t>
            </w:r>
          </w:p>
        </w:tc>
        <w:tc>
          <w:tcPr>
            <w:tcW w:w="3556" w:type="pct"/>
            <w:tcBorders>
              <w:top w:val="nil"/>
              <w:left w:val="nil"/>
              <w:bottom w:val="single" w:sz="4" w:space="0" w:color="auto"/>
              <w:right w:val="single" w:sz="4" w:space="0" w:color="auto"/>
            </w:tcBorders>
          </w:tcPr>
          <w:p w14:paraId="185D6D5C" w14:textId="77777777" w:rsidR="00B4679F" w:rsidRPr="00F65A36" w:rsidRDefault="00B4679F" w:rsidP="00B4679F">
            <w:pPr>
              <w:jc w:val="left"/>
              <w:rPr>
                <w:rFonts w:asciiTheme="minorHAnsi" w:hAnsiTheme="minorHAnsi" w:cstheme="minorHAnsi"/>
                <w:color w:val="000000"/>
                <w:sz w:val="22"/>
                <w:lang w:eastAsia="en-GB"/>
              </w:rPr>
            </w:pPr>
            <w:r w:rsidRPr="00F65A36">
              <w:rPr>
                <w:rFonts w:asciiTheme="minorHAnsi" w:hAnsiTheme="minorHAnsi" w:cstheme="minorHAnsi"/>
                <w:sz w:val="22"/>
              </w:rPr>
              <w:t>There are two types of measurements: ‘External temperature’ and ‘Zone 1 temperature’.</w:t>
            </w:r>
          </w:p>
        </w:tc>
      </w:tr>
      <w:tr w:rsidR="00B4679F" w:rsidRPr="00F65A36" w14:paraId="4EEE080F" w14:textId="77777777" w:rsidTr="00817FB6">
        <w:trPr>
          <w:trHeight w:val="600"/>
        </w:trPr>
        <w:tc>
          <w:tcPr>
            <w:tcW w:w="1444" w:type="pct"/>
            <w:tcBorders>
              <w:top w:val="nil"/>
              <w:left w:val="single" w:sz="8" w:space="0" w:color="auto"/>
              <w:bottom w:val="single" w:sz="4" w:space="0" w:color="auto"/>
              <w:right w:val="single" w:sz="4" w:space="0" w:color="auto"/>
            </w:tcBorders>
          </w:tcPr>
          <w:p w14:paraId="4F187517" w14:textId="77777777" w:rsidR="00B4679F" w:rsidRPr="00F65A36" w:rsidRDefault="00B4679F" w:rsidP="00B4679F">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Parameter Type and Units</w:t>
            </w:r>
          </w:p>
        </w:tc>
        <w:tc>
          <w:tcPr>
            <w:tcW w:w="3556" w:type="pct"/>
            <w:tcBorders>
              <w:top w:val="nil"/>
              <w:left w:val="nil"/>
              <w:bottom w:val="single" w:sz="4" w:space="0" w:color="auto"/>
              <w:right w:val="single" w:sz="4" w:space="0" w:color="auto"/>
            </w:tcBorders>
          </w:tcPr>
          <w:p w14:paraId="7850CDA4" w14:textId="77777777" w:rsidR="00B4679F" w:rsidRPr="00F65A36" w:rsidRDefault="00B4679F" w:rsidP="00B4679F">
            <w:pPr>
              <w:jc w:val="left"/>
              <w:rPr>
                <w:rFonts w:asciiTheme="minorHAnsi" w:hAnsiTheme="minorHAnsi" w:cstheme="minorHAnsi"/>
                <w:color w:val="000000"/>
                <w:sz w:val="22"/>
                <w:lang w:eastAsia="en-GB"/>
              </w:rPr>
            </w:pPr>
            <w:r w:rsidRPr="00F65A36">
              <w:rPr>
                <w:rFonts w:asciiTheme="minorHAnsi" w:hAnsiTheme="minorHAnsi" w:cstheme="minorHAnsi"/>
                <w:sz w:val="22"/>
              </w:rPr>
              <w:t>All values are ‘Temperature [degrees Celsius]’.</w:t>
            </w:r>
          </w:p>
        </w:tc>
      </w:tr>
      <w:tr w:rsidR="00B4679F" w:rsidRPr="00F65A36" w14:paraId="73DFFEBB" w14:textId="77777777" w:rsidTr="00817FB6">
        <w:trPr>
          <w:trHeight w:val="600"/>
        </w:trPr>
        <w:tc>
          <w:tcPr>
            <w:tcW w:w="1444" w:type="pct"/>
            <w:tcBorders>
              <w:top w:val="nil"/>
              <w:left w:val="single" w:sz="8" w:space="0" w:color="auto"/>
              <w:bottom w:val="single" w:sz="4" w:space="0" w:color="auto"/>
              <w:right w:val="single" w:sz="4" w:space="0" w:color="auto"/>
            </w:tcBorders>
          </w:tcPr>
          <w:p w14:paraId="1CB80E7A" w14:textId="77777777" w:rsidR="00B4679F" w:rsidRPr="00F65A36" w:rsidRDefault="00B4679F" w:rsidP="00B4679F">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Date and Time of capture</w:t>
            </w:r>
          </w:p>
        </w:tc>
        <w:tc>
          <w:tcPr>
            <w:tcW w:w="3556" w:type="pct"/>
            <w:tcBorders>
              <w:top w:val="nil"/>
              <w:left w:val="nil"/>
              <w:bottom w:val="single" w:sz="4" w:space="0" w:color="auto"/>
              <w:right w:val="single" w:sz="4" w:space="0" w:color="auto"/>
            </w:tcBorders>
          </w:tcPr>
          <w:p w14:paraId="5C102ECB" w14:textId="6E4739DF" w:rsidR="00B4679F" w:rsidRPr="00F65A36" w:rsidRDefault="00D913BE" w:rsidP="00B4679F">
            <w:pPr>
              <w:jc w:val="left"/>
              <w:rPr>
                <w:rFonts w:asciiTheme="minorHAnsi" w:hAnsiTheme="minorHAnsi" w:cstheme="minorHAnsi"/>
                <w:color w:val="000000"/>
                <w:sz w:val="22"/>
                <w:lang w:eastAsia="en-GB"/>
              </w:rPr>
            </w:pPr>
            <w:r w:rsidRPr="00F65A36">
              <w:rPr>
                <w:rFonts w:asciiTheme="minorHAnsi" w:hAnsiTheme="minorHAnsi" w:cstheme="minorHAnsi"/>
                <w:sz w:val="22"/>
              </w:rPr>
              <w:t xml:space="preserve">In form ‘DD/MM/YYYY </w:t>
            </w:r>
            <w:proofErr w:type="spellStart"/>
            <w:r w:rsidRPr="00F65A36">
              <w:rPr>
                <w:rFonts w:asciiTheme="minorHAnsi" w:hAnsiTheme="minorHAnsi" w:cstheme="minorHAnsi"/>
                <w:sz w:val="22"/>
              </w:rPr>
              <w:t>hh:mm:ss</w:t>
            </w:r>
            <w:proofErr w:type="spellEnd"/>
            <w:r w:rsidRPr="00F65A36">
              <w:rPr>
                <w:rFonts w:asciiTheme="minorHAnsi" w:hAnsiTheme="minorHAnsi" w:cstheme="minorHAnsi"/>
                <w:sz w:val="22"/>
              </w:rPr>
              <w:t>’</w:t>
            </w:r>
          </w:p>
        </w:tc>
      </w:tr>
      <w:tr w:rsidR="00B4679F" w:rsidRPr="00F65A36" w14:paraId="05417E20" w14:textId="77777777" w:rsidTr="00817FB6">
        <w:trPr>
          <w:trHeight w:val="600"/>
        </w:trPr>
        <w:tc>
          <w:tcPr>
            <w:tcW w:w="1444" w:type="pct"/>
            <w:tcBorders>
              <w:top w:val="nil"/>
              <w:left w:val="single" w:sz="8" w:space="0" w:color="auto"/>
              <w:bottom w:val="single" w:sz="4" w:space="0" w:color="auto"/>
              <w:right w:val="single" w:sz="4" w:space="0" w:color="auto"/>
            </w:tcBorders>
          </w:tcPr>
          <w:p w14:paraId="733C35BB" w14:textId="77777777" w:rsidR="00B4679F" w:rsidRPr="00F65A36" w:rsidRDefault="00B4679F" w:rsidP="00B4679F">
            <w:pPr>
              <w:jc w:val="left"/>
              <w:rPr>
                <w:rFonts w:asciiTheme="minorHAnsi" w:hAnsiTheme="minorHAnsi" w:cstheme="minorHAnsi"/>
                <w:color w:val="000000"/>
                <w:sz w:val="22"/>
                <w:lang w:eastAsia="en-GB"/>
              </w:rPr>
            </w:pPr>
            <w:r w:rsidRPr="00F65A36">
              <w:rPr>
                <w:rFonts w:asciiTheme="minorHAnsi" w:hAnsiTheme="minorHAnsi" w:cstheme="minorHAnsi"/>
                <w:color w:val="000000"/>
                <w:sz w:val="22"/>
                <w:lang w:eastAsia="en-GB"/>
              </w:rPr>
              <w:t>Parameter</w:t>
            </w:r>
          </w:p>
        </w:tc>
        <w:tc>
          <w:tcPr>
            <w:tcW w:w="3556" w:type="pct"/>
            <w:tcBorders>
              <w:top w:val="nil"/>
              <w:left w:val="nil"/>
              <w:bottom w:val="single" w:sz="4" w:space="0" w:color="auto"/>
              <w:right w:val="single" w:sz="4" w:space="0" w:color="auto"/>
            </w:tcBorders>
          </w:tcPr>
          <w:p w14:paraId="67E6330E" w14:textId="77777777" w:rsidR="00B4679F" w:rsidRPr="00F65A36" w:rsidRDefault="00B4679F" w:rsidP="00B4679F">
            <w:pPr>
              <w:jc w:val="left"/>
              <w:rPr>
                <w:rFonts w:asciiTheme="minorHAnsi" w:hAnsiTheme="minorHAnsi" w:cstheme="minorHAnsi"/>
                <w:color w:val="000000"/>
                <w:sz w:val="22"/>
                <w:lang w:eastAsia="en-GB"/>
              </w:rPr>
            </w:pPr>
            <w:r w:rsidRPr="00F65A36">
              <w:rPr>
                <w:rFonts w:asciiTheme="minorHAnsi" w:hAnsiTheme="minorHAnsi" w:cstheme="minorHAnsi"/>
                <w:sz w:val="22"/>
              </w:rPr>
              <w:t>Single value, with up to 3 decimal places.</w:t>
            </w:r>
          </w:p>
        </w:tc>
      </w:tr>
    </w:tbl>
    <w:p w14:paraId="1F4D57B5" w14:textId="77777777" w:rsidR="00B26D40" w:rsidRPr="008C204E" w:rsidRDefault="00B26D40" w:rsidP="008C204E">
      <w:pPr>
        <w:pStyle w:val="BodyText"/>
      </w:pPr>
      <w:bookmarkStart w:id="22" w:name="_Toc430085513"/>
    </w:p>
    <w:p w14:paraId="3D34E567" w14:textId="5984D0F0" w:rsidR="00B4679F" w:rsidRPr="008C204E" w:rsidRDefault="00B4679F" w:rsidP="00B4679F">
      <w:pPr>
        <w:pStyle w:val="Heading2"/>
        <w:rPr>
          <w:rFonts w:asciiTheme="minorHAnsi" w:hAnsiTheme="minorHAnsi" w:cstheme="minorHAnsi"/>
          <w:b/>
          <w:sz w:val="28"/>
          <w:szCs w:val="28"/>
        </w:rPr>
      </w:pPr>
      <w:proofErr w:type="spellStart"/>
      <w:r w:rsidRPr="008C204E">
        <w:rPr>
          <w:rFonts w:asciiTheme="minorHAnsi" w:hAnsiTheme="minorHAnsi" w:cstheme="minorHAnsi"/>
          <w:b/>
          <w:sz w:val="28"/>
          <w:szCs w:val="28"/>
        </w:rPr>
        <w:t>SubGroups</w:t>
      </w:r>
      <w:proofErr w:type="spellEnd"/>
      <w:r w:rsidRPr="008C204E">
        <w:rPr>
          <w:rFonts w:asciiTheme="minorHAnsi" w:hAnsiTheme="minorHAnsi" w:cstheme="minorHAnsi"/>
          <w:b/>
          <w:sz w:val="28"/>
          <w:szCs w:val="28"/>
        </w:rPr>
        <w:t xml:space="preserve"> Data</w:t>
      </w:r>
      <w:bookmarkEnd w:id="22"/>
    </w:p>
    <w:p w14:paraId="5424A68B" w14:textId="4FC0C036" w:rsidR="00D15F79" w:rsidRPr="00F65A36" w:rsidRDefault="00D15F79" w:rsidP="00D15F79">
      <w:pPr>
        <w:pStyle w:val="BodyText"/>
        <w:rPr>
          <w:rFonts w:asciiTheme="minorHAnsi" w:hAnsiTheme="minorHAnsi" w:cstheme="minorHAnsi"/>
          <w:sz w:val="22"/>
          <w:szCs w:val="22"/>
        </w:rPr>
      </w:pPr>
      <w:r w:rsidRPr="00F65A36">
        <w:rPr>
          <w:rFonts w:asciiTheme="minorHAnsi" w:hAnsiTheme="minorHAnsi" w:cstheme="minorHAnsi"/>
          <w:sz w:val="22"/>
          <w:szCs w:val="22"/>
        </w:rPr>
        <w:t xml:space="preserve">Sub-group data is available for test cell 1b: </w:t>
      </w:r>
      <w:r w:rsidRPr="00F65A36">
        <w:rPr>
          <w:rFonts w:asciiTheme="minorHAnsi" w:eastAsia="Times New Roman" w:hAnsiTheme="minorHAnsi" w:cstheme="minorHAnsi"/>
          <w:snapToGrid w:val="0"/>
          <w:sz w:val="22"/>
          <w:szCs w:val="22"/>
          <w:lang w:eastAsia="en-GB"/>
        </w:rPr>
        <w:t>Basic profiling of small and medium sized enterprise (SME) customers.</w:t>
      </w:r>
    </w:p>
    <w:tbl>
      <w:tblPr>
        <w:tblW w:w="5000" w:type="pct"/>
        <w:tblLook w:val="04A0" w:firstRow="1" w:lastRow="0" w:firstColumn="1" w:lastColumn="0" w:noHBand="0" w:noVBand="1"/>
      </w:tblPr>
      <w:tblGrid>
        <w:gridCol w:w="2744"/>
        <w:gridCol w:w="6758"/>
      </w:tblGrid>
      <w:tr w:rsidR="006A6C34" w:rsidRPr="00F65A36" w14:paraId="3376C329" w14:textId="77777777" w:rsidTr="00817FB6">
        <w:trPr>
          <w:trHeight w:val="300"/>
        </w:trPr>
        <w:tc>
          <w:tcPr>
            <w:tcW w:w="5000" w:type="pct"/>
            <w:gridSpan w:val="2"/>
            <w:tcBorders>
              <w:top w:val="single" w:sz="8" w:space="0" w:color="auto"/>
              <w:left w:val="single" w:sz="8" w:space="0" w:color="auto"/>
              <w:bottom w:val="single" w:sz="4" w:space="0" w:color="auto"/>
              <w:right w:val="single" w:sz="8" w:space="0" w:color="000000"/>
            </w:tcBorders>
            <w:hideMark/>
          </w:tcPr>
          <w:p w14:paraId="3266F94D" w14:textId="2DAAA94F" w:rsidR="006A6C34" w:rsidRPr="00F65A36" w:rsidRDefault="006A6C34" w:rsidP="00F1074A">
            <w:pPr>
              <w:jc w:val="left"/>
              <w:rPr>
                <w:rFonts w:asciiTheme="minorHAnsi" w:hAnsiTheme="minorHAnsi" w:cstheme="minorHAnsi"/>
                <w:b/>
                <w:bCs/>
                <w:color w:val="000000"/>
                <w:sz w:val="22"/>
                <w:lang w:eastAsia="en-GB"/>
              </w:rPr>
            </w:pPr>
            <w:r w:rsidRPr="00F65A36">
              <w:rPr>
                <w:rFonts w:asciiTheme="minorHAnsi" w:hAnsiTheme="minorHAnsi" w:cstheme="minorHAnsi"/>
                <w:b/>
                <w:bCs/>
                <w:color w:val="000000"/>
                <w:sz w:val="22"/>
                <w:lang w:eastAsia="en-GB"/>
              </w:rPr>
              <w:t>Sub</w:t>
            </w:r>
            <w:r w:rsidR="00F1074A" w:rsidRPr="00F65A36">
              <w:rPr>
                <w:rFonts w:asciiTheme="minorHAnsi" w:hAnsiTheme="minorHAnsi" w:cstheme="minorHAnsi"/>
                <w:b/>
                <w:bCs/>
                <w:color w:val="000000"/>
                <w:sz w:val="22"/>
                <w:lang w:eastAsia="en-GB"/>
              </w:rPr>
              <w:t>-g</w:t>
            </w:r>
            <w:r w:rsidRPr="00F65A36">
              <w:rPr>
                <w:rFonts w:asciiTheme="minorHAnsi" w:hAnsiTheme="minorHAnsi" w:cstheme="minorHAnsi"/>
                <w:b/>
                <w:bCs/>
                <w:color w:val="000000"/>
                <w:sz w:val="22"/>
                <w:lang w:eastAsia="en-GB"/>
              </w:rPr>
              <w:t>roup Data: SME</w:t>
            </w:r>
          </w:p>
        </w:tc>
      </w:tr>
      <w:tr w:rsidR="006A6C34" w:rsidRPr="00F65A36" w14:paraId="6B2B6D10" w14:textId="77777777" w:rsidTr="00817FB6">
        <w:trPr>
          <w:trHeight w:val="600"/>
        </w:trPr>
        <w:tc>
          <w:tcPr>
            <w:tcW w:w="1444" w:type="pct"/>
            <w:tcBorders>
              <w:top w:val="nil"/>
              <w:left w:val="single" w:sz="8" w:space="0" w:color="auto"/>
              <w:bottom w:val="single" w:sz="4" w:space="0" w:color="auto"/>
              <w:right w:val="single" w:sz="4" w:space="0" w:color="auto"/>
            </w:tcBorders>
            <w:hideMark/>
          </w:tcPr>
          <w:p w14:paraId="6E29BA9B" w14:textId="534B9F19" w:rsidR="006A6C34" w:rsidRPr="00F65A36" w:rsidRDefault="006A6C34" w:rsidP="00A10543">
            <w:pPr>
              <w:jc w:val="left"/>
              <w:rPr>
                <w:rFonts w:asciiTheme="minorHAnsi" w:hAnsiTheme="minorHAnsi" w:cstheme="minorHAnsi"/>
                <w:b/>
                <w:bCs/>
                <w:color w:val="000000"/>
                <w:sz w:val="22"/>
                <w:lang w:eastAsia="en-GB"/>
              </w:rPr>
            </w:pPr>
            <w:r w:rsidRPr="00F65A36">
              <w:rPr>
                <w:rFonts w:asciiTheme="minorHAnsi" w:hAnsiTheme="minorHAnsi" w:cstheme="minorHAnsi"/>
                <w:b/>
                <w:bCs/>
                <w:color w:val="000000"/>
                <w:sz w:val="22"/>
                <w:lang w:eastAsia="en-GB"/>
              </w:rPr>
              <w:t>Field Name (spread</w:t>
            </w:r>
            <w:r w:rsidR="00CF54D0" w:rsidRPr="00F65A36">
              <w:rPr>
                <w:rFonts w:asciiTheme="minorHAnsi" w:hAnsiTheme="minorHAnsi" w:cstheme="minorHAnsi"/>
                <w:b/>
                <w:bCs/>
                <w:color w:val="000000"/>
                <w:sz w:val="22"/>
                <w:lang w:eastAsia="en-GB"/>
              </w:rPr>
              <w:t xml:space="preserve"> </w:t>
            </w:r>
            <w:r w:rsidRPr="00F65A36">
              <w:rPr>
                <w:rFonts w:asciiTheme="minorHAnsi" w:hAnsiTheme="minorHAnsi" w:cstheme="minorHAnsi"/>
                <w:b/>
                <w:bCs/>
                <w:color w:val="000000"/>
                <w:sz w:val="22"/>
                <w:lang w:eastAsia="en-GB"/>
              </w:rPr>
              <w:t>sheet column)</w:t>
            </w:r>
          </w:p>
        </w:tc>
        <w:tc>
          <w:tcPr>
            <w:tcW w:w="3556" w:type="pct"/>
            <w:tcBorders>
              <w:top w:val="nil"/>
              <w:left w:val="nil"/>
              <w:bottom w:val="single" w:sz="4" w:space="0" w:color="auto"/>
              <w:right w:val="single" w:sz="4" w:space="0" w:color="auto"/>
            </w:tcBorders>
            <w:hideMark/>
          </w:tcPr>
          <w:p w14:paraId="51E8CDC9" w14:textId="77777777" w:rsidR="006A6C34" w:rsidRPr="00F65A36" w:rsidRDefault="006A6C34" w:rsidP="00A10543">
            <w:pPr>
              <w:jc w:val="left"/>
              <w:rPr>
                <w:rFonts w:asciiTheme="minorHAnsi" w:hAnsiTheme="minorHAnsi" w:cstheme="minorHAnsi"/>
                <w:b/>
                <w:bCs/>
                <w:color w:val="000000"/>
                <w:sz w:val="22"/>
                <w:lang w:eastAsia="en-GB"/>
              </w:rPr>
            </w:pPr>
            <w:r w:rsidRPr="00F65A36">
              <w:rPr>
                <w:rFonts w:asciiTheme="minorHAnsi" w:hAnsiTheme="minorHAnsi" w:cstheme="minorHAnsi"/>
                <w:b/>
                <w:bCs/>
                <w:color w:val="000000"/>
                <w:sz w:val="22"/>
                <w:lang w:eastAsia="en-GB"/>
              </w:rPr>
              <w:t>Comments</w:t>
            </w:r>
          </w:p>
        </w:tc>
      </w:tr>
      <w:tr w:rsidR="006A6C34" w:rsidRPr="00F65A36" w14:paraId="323DDBC9" w14:textId="77777777" w:rsidTr="00817FB6">
        <w:trPr>
          <w:trHeight w:val="660"/>
        </w:trPr>
        <w:tc>
          <w:tcPr>
            <w:tcW w:w="1444" w:type="pct"/>
            <w:tcBorders>
              <w:top w:val="nil"/>
              <w:left w:val="single" w:sz="8" w:space="0" w:color="auto"/>
              <w:bottom w:val="single" w:sz="4" w:space="0" w:color="auto"/>
              <w:right w:val="single" w:sz="4" w:space="0" w:color="auto"/>
            </w:tcBorders>
          </w:tcPr>
          <w:p w14:paraId="1775A359" w14:textId="77B55A01" w:rsidR="006A6C34" w:rsidRPr="00F65A36" w:rsidRDefault="006A6C34" w:rsidP="00A10543">
            <w:pPr>
              <w:jc w:val="left"/>
              <w:rPr>
                <w:rFonts w:asciiTheme="minorHAnsi" w:hAnsiTheme="minorHAnsi" w:cstheme="minorHAnsi"/>
                <w:color w:val="000000"/>
                <w:sz w:val="22"/>
                <w:lang w:eastAsia="en-GB"/>
              </w:rPr>
            </w:pPr>
            <w:r w:rsidRPr="00F65A36">
              <w:rPr>
                <w:rFonts w:asciiTheme="minorHAnsi" w:hAnsiTheme="minorHAnsi" w:cstheme="minorHAnsi"/>
                <w:sz w:val="22"/>
              </w:rPr>
              <w:t>Sub Group</w:t>
            </w:r>
          </w:p>
        </w:tc>
        <w:tc>
          <w:tcPr>
            <w:tcW w:w="3556" w:type="pct"/>
            <w:tcBorders>
              <w:top w:val="nil"/>
              <w:left w:val="nil"/>
              <w:bottom w:val="single" w:sz="4" w:space="0" w:color="auto"/>
              <w:right w:val="single" w:sz="4" w:space="0" w:color="auto"/>
            </w:tcBorders>
          </w:tcPr>
          <w:p w14:paraId="17083DF7" w14:textId="3C477499" w:rsidR="006A6C34" w:rsidRPr="00F65A36" w:rsidRDefault="006A6C34" w:rsidP="00A10543">
            <w:pPr>
              <w:jc w:val="left"/>
              <w:rPr>
                <w:rFonts w:asciiTheme="minorHAnsi" w:hAnsiTheme="minorHAnsi" w:cstheme="minorHAnsi"/>
                <w:color w:val="000000"/>
                <w:sz w:val="22"/>
                <w:lang w:eastAsia="en-GB"/>
              </w:rPr>
            </w:pPr>
            <w:r w:rsidRPr="00F65A36">
              <w:rPr>
                <w:rFonts w:asciiTheme="minorHAnsi" w:hAnsiTheme="minorHAnsi" w:cstheme="minorHAnsi"/>
                <w:sz w:val="22"/>
              </w:rPr>
              <w:t xml:space="preserve">This indicates the demographic sub-group of which the location is a member. There are 28 SME customer groups varying in single vs. multi-site, tariff, size and sector. </w:t>
            </w:r>
          </w:p>
        </w:tc>
      </w:tr>
      <w:tr w:rsidR="006A6C34" w:rsidRPr="00F65A36" w14:paraId="20712273" w14:textId="77777777" w:rsidTr="00817FB6">
        <w:trPr>
          <w:trHeight w:val="631"/>
        </w:trPr>
        <w:tc>
          <w:tcPr>
            <w:tcW w:w="1444" w:type="pct"/>
            <w:tcBorders>
              <w:top w:val="nil"/>
              <w:left w:val="single" w:sz="8" w:space="0" w:color="auto"/>
              <w:bottom w:val="single" w:sz="4" w:space="0" w:color="auto"/>
              <w:right w:val="single" w:sz="4" w:space="0" w:color="auto"/>
            </w:tcBorders>
          </w:tcPr>
          <w:p w14:paraId="4E6354FF" w14:textId="77777777" w:rsidR="006A6C34" w:rsidRPr="00F65A36" w:rsidRDefault="006A6C34" w:rsidP="00A10543">
            <w:pPr>
              <w:jc w:val="left"/>
              <w:rPr>
                <w:rFonts w:asciiTheme="minorHAnsi" w:hAnsiTheme="minorHAnsi" w:cstheme="minorHAnsi"/>
                <w:color w:val="000000"/>
                <w:sz w:val="22"/>
                <w:lang w:eastAsia="en-GB"/>
              </w:rPr>
            </w:pPr>
            <w:r w:rsidRPr="00F65A36">
              <w:rPr>
                <w:rFonts w:asciiTheme="minorHAnsi" w:hAnsiTheme="minorHAnsi" w:cstheme="minorHAnsi"/>
                <w:sz w:val="22"/>
              </w:rPr>
              <w:t>Test Cell ID</w:t>
            </w:r>
          </w:p>
        </w:tc>
        <w:tc>
          <w:tcPr>
            <w:tcW w:w="3556" w:type="pct"/>
            <w:tcBorders>
              <w:top w:val="nil"/>
              <w:left w:val="nil"/>
              <w:bottom w:val="single" w:sz="4" w:space="0" w:color="auto"/>
              <w:right w:val="single" w:sz="4" w:space="0" w:color="auto"/>
            </w:tcBorders>
          </w:tcPr>
          <w:p w14:paraId="53C0A46F" w14:textId="77777777" w:rsidR="006A6C34" w:rsidRPr="00F65A36" w:rsidRDefault="006A6C34" w:rsidP="00A10543">
            <w:pPr>
              <w:jc w:val="left"/>
              <w:rPr>
                <w:rFonts w:asciiTheme="minorHAnsi" w:hAnsiTheme="minorHAnsi" w:cstheme="minorHAnsi"/>
                <w:color w:val="000000"/>
                <w:sz w:val="22"/>
                <w:lang w:eastAsia="en-GB"/>
              </w:rPr>
            </w:pPr>
            <w:r w:rsidRPr="00F65A36">
              <w:rPr>
                <w:rFonts w:asciiTheme="minorHAnsi" w:hAnsiTheme="minorHAnsi" w:cstheme="minorHAnsi"/>
                <w:sz w:val="22"/>
              </w:rPr>
              <w:t xml:space="preserve">All customers belong to TC1b. The locations are defined independently in this mapping and so membership of a multi-site organisation is not indicated in any of the data. </w:t>
            </w:r>
          </w:p>
        </w:tc>
      </w:tr>
      <w:tr w:rsidR="006A6C34" w:rsidRPr="00F65A36" w14:paraId="33C9B44F" w14:textId="77777777" w:rsidTr="00817FB6">
        <w:trPr>
          <w:trHeight w:val="600"/>
        </w:trPr>
        <w:tc>
          <w:tcPr>
            <w:tcW w:w="1444" w:type="pct"/>
            <w:tcBorders>
              <w:top w:val="nil"/>
              <w:left w:val="single" w:sz="8" w:space="0" w:color="auto"/>
              <w:bottom w:val="single" w:sz="4" w:space="0" w:color="auto"/>
              <w:right w:val="single" w:sz="4" w:space="0" w:color="auto"/>
            </w:tcBorders>
          </w:tcPr>
          <w:p w14:paraId="1C1C0A33" w14:textId="19BE74F8" w:rsidR="006A6C34" w:rsidRPr="00F65A36" w:rsidRDefault="006A6C34" w:rsidP="00A10543">
            <w:pPr>
              <w:jc w:val="left"/>
              <w:rPr>
                <w:rFonts w:asciiTheme="minorHAnsi" w:hAnsiTheme="minorHAnsi" w:cstheme="minorHAnsi"/>
                <w:color w:val="000000"/>
                <w:sz w:val="22"/>
                <w:lang w:eastAsia="en-GB"/>
              </w:rPr>
            </w:pPr>
            <w:r w:rsidRPr="00F65A36">
              <w:rPr>
                <w:rFonts w:asciiTheme="minorHAnsi" w:hAnsiTheme="minorHAnsi" w:cstheme="minorHAnsi"/>
                <w:sz w:val="22"/>
              </w:rPr>
              <w:t>In/Out region</w:t>
            </w:r>
          </w:p>
        </w:tc>
        <w:tc>
          <w:tcPr>
            <w:tcW w:w="3556" w:type="pct"/>
            <w:tcBorders>
              <w:top w:val="nil"/>
              <w:left w:val="nil"/>
              <w:bottom w:val="single" w:sz="4" w:space="0" w:color="auto"/>
              <w:right w:val="single" w:sz="4" w:space="0" w:color="auto"/>
            </w:tcBorders>
          </w:tcPr>
          <w:p w14:paraId="7AC00696" w14:textId="42DBDCF5" w:rsidR="006A6C34" w:rsidRPr="00F65A36" w:rsidRDefault="006A6C34" w:rsidP="00A10543">
            <w:pPr>
              <w:jc w:val="left"/>
              <w:rPr>
                <w:rFonts w:asciiTheme="minorHAnsi" w:hAnsiTheme="minorHAnsi" w:cstheme="minorHAnsi"/>
                <w:color w:val="000000"/>
                <w:sz w:val="22"/>
                <w:lang w:eastAsia="en-GB"/>
              </w:rPr>
            </w:pPr>
            <w:r w:rsidRPr="00F65A36">
              <w:rPr>
                <w:rFonts w:asciiTheme="minorHAnsi" w:hAnsiTheme="minorHAnsi" w:cstheme="minorHAnsi"/>
                <w:sz w:val="22"/>
              </w:rPr>
              <w:t xml:space="preserve">This indicates whether a customer is in or out of Northern </w:t>
            </w:r>
            <w:proofErr w:type="spellStart"/>
            <w:r w:rsidRPr="00F65A36">
              <w:rPr>
                <w:rFonts w:asciiTheme="minorHAnsi" w:hAnsiTheme="minorHAnsi" w:cstheme="minorHAnsi"/>
                <w:sz w:val="22"/>
              </w:rPr>
              <w:t>Powergrid’s</w:t>
            </w:r>
            <w:proofErr w:type="spellEnd"/>
            <w:r w:rsidRPr="00F65A36">
              <w:rPr>
                <w:rFonts w:asciiTheme="minorHAnsi" w:hAnsiTheme="minorHAnsi" w:cstheme="minorHAnsi"/>
                <w:sz w:val="22"/>
              </w:rPr>
              <w:t xml:space="preserve"> region. ‘1’ indicates in-region and ‘2’ indicates out-region. For some test cells this is not important and the value may be left as zero (undefined). </w:t>
            </w:r>
          </w:p>
        </w:tc>
      </w:tr>
      <w:tr w:rsidR="006A6C34" w:rsidRPr="00F65A36" w14:paraId="235FFA4A" w14:textId="77777777" w:rsidTr="00817FB6">
        <w:trPr>
          <w:trHeight w:val="600"/>
        </w:trPr>
        <w:tc>
          <w:tcPr>
            <w:tcW w:w="1444" w:type="pct"/>
            <w:tcBorders>
              <w:top w:val="nil"/>
              <w:left w:val="single" w:sz="8" w:space="0" w:color="auto"/>
              <w:bottom w:val="single" w:sz="4" w:space="0" w:color="auto"/>
              <w:right w:val="single" w:sz="4" w:space="0" w:color="auto"/>
            </w:tcBorders>
          </w:tcPr>
          <w:p w14:paraId="5C171270" w14:textId="4DF8C0DA" w:rsidR="006A6C34" w:rsidRPr="00F65A36" w:rsidRDefault="006A6C34" w:rsidP="00A10543">
            <w:pPr>
              <w:jc w:val="left"/>
              <w:rPr>
                <w:rFonts w:asciiTheme="minorHAnsi" w:hAnsiTheme="minorHAnsi" w:cstheme="minorHAnsi"/>
                <w:color w:val="000000"/>
                <w:sz w:val="22"/>
                <w:lang w:eastAsia="en-GB"/>
              </w:rPr>
            </w:pPr>
            <w:r w:rsidRPr="00F65A36">
              <w:rPr>
                <w:rFonts w:asciiTheme="minorHAnsi" w:hAnsiTheme="minorHAnsi" w:cstheme="minorHAnsi"/>
                <w:sz w:val="22"/>
              </w:rPr>
              <w:t>Data Valid Start Date</w:t>
            </w:r>
          </w:p>
        </w:tc>
        <w:tc>
          <w:tcPr>
            <w:tcW w:w="3556" w:type="pct"/>
            <w:tcBorders>
              <w:top w:val="nil"/>
              <w:left w:val="nil"/>
              <w:bottom w:val="single" w:sz="4" w:space="0" w:color="auto"/>
              <w:right w:val="single" w:sz="4" w:space="0" w:color="auto"/>
            </w:tcBorders>
          </w:tcPr>
          <w:p w14:paraId="7C2B476C" w14:textId="5C3E869A" w:rsidR="006A6C34" w:rsidRPr="00F65A36" w:rsidRDefault="006A6C34" w:rsidP="00A10543">
            <w:pPr>
              <w:jc w:val="left"/>
              <w:rPr>
                <w:rFonts w:asciiTheme="minorHAnsi" w:hAnsiTheme="minorHAnsi" w:cstheme="minorHAnsi"/>
                <w:color w:val="000000"/>
                <w:sz w:val="22"/>
                <w:lang w:eastAsia="en-GB"/>
              </w:rPr>
            </w:pPr>
            <w:r w:rsidRPr="00F65A36">
              <w:rPr>
                <w:rFonts w:asciiTheme="minorHAnsi" w:hAnsiTheme="minorHAnsi" w:cstheme="minorHAnsi"/>
                <w:sz w:val="22"/>
              </w:rPr>
              <w:t xml:space="preserve">This is date of the first day’s data that can be used for analysis. This allows for the fact that customers joining and leaving dates may not coincide directly with the trial monitoring data. </w:t>
            </w:r>
          </w:p>
        </w:tc>
      </w:tr>
    </w:tbl>
    <w:p w14:paraId="1414B29A" w14:textId="77777777" w:rsidR="00B61EE3" w:rsidRPr="00F65A36" w:rsidRDefault="00B61EE3" w:rsidP="006D3292">
      <w:pPr>
        <w:spacing w:after="220"/>
        <w:rPr>
          <w:rFonts w:asciiTheme="minorHAnsi" w:hAnsiTheme="minorHAnsi" w:cstheme="minorHAnsi"/>
          <w:b/>
          <w:i/>
          <w:sz w:val="22"/>
        </w:rPr>
      </w:pPr>
    </w:p>
    <w:sectPr w:rsidR="00B61EE3" w:rsidRPr="00F65A36" w:rsidSect="00BF3322">
      <w:pgSz w:w="11906" w:h="16838"/>
      <w:pgMar w:top="1276" w:right="1310" w:bottom="993" w:left="1310" w:header="720" w:footer="720" w:gutter="0"/>
      <w:paperSrc w:first="2" w:other="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619C2" w14:textId="77777777" w:rsidR="002A623E" w:rsidRDefault="002A623E" w:rsidP="00BD7CD3">
      <w:pPr>
        <w:spacing w:after="0"/>
      </w:pPr>
      <w:r>
        <w:separator/>
      </w:r>
    </w:p>
  </w:endnote>
  <w:endnote w:type="continuationSeparator" w:id="0">
    <w:p w14:paraId="1AD82EEC" w14:textId="77777777" w:rsidR="002A623E" w:rsidRDefault="002A623E" w:rsidP="00BD7C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E40AF" w14:textId="1B281B6D" w:rsidR="008C204E" w:rsidRDefault="008C204E">
    <w:pPr>
      <w:pStyle w:val="Footer"/>
    </w:pPr>
  </w:p>
  <w:p w14:paraId="1EE2042D" w14:textId="77777777" w:rsidR="008E7171" w:rsidRDefault="008E71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754256"/>
      <w:docPartObj>
        <w:docPartGallery w:val="Page Numbers (Bottom of Page)"/>
        <w:docPartUnique/>
      </w:docPartObj>
    </w:sdtPr>
    <w:sdtEndPr>
      <w:rPr>
        <w:noProof/>
      </w:rPr>
    </w:sdtEndPr>
    <w:sdtContent>
      <w:p w14:paraId="5B5FCE06" w14:textId="26174144" w:rsidR="00931131" w:rsidRDefault="00931131">
        <w:pPr>
          <w:pStyle w:val="Footer"/>
          <w:jc w:val="center"/>
        </w:pPr>
        <w:r>
          <w:fldChar w:fldCharType="begin"/>
        </w:r>
        <w:r>
          <w:instrText xml:space="preserve"> PAGE   \* MERGEFORMAT </w:instrText>
        </w:r>
        <w:r>
          <w:fldChar w:fldCharType="separate"/>
        </w:r>
        <w:r w:rsidR="00E736FF">
          <w:rPr>
            <w:noProof/>
          </w:rPr>
          <w:t>6</w:t>
        </w:r>
        <w:r>
          <w:rPr>
            <w:noProof/>
          </w:rPr>
          <w:fldChar w:fldCharType="end"/>
        </w:r>
      </w:p>
    </w:sdtContent>
  </w:sdt>
  <w:p w14:paraId="0912966C" w14:textId="77777777" w:rsidR="008C204E" w:rsidRDefault="008C2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B912F" w14:textId="77777777" w:rsidR="002A623E" w:rsidRDefault="002A623E" w:rsidP="00BD7CD3">
      <w:pPr>
        <w:spacing w:after="0"/>
      </w:pPr>
      <w:r>
        <w:separator/>
      </w:r>
    </w:p>
  </w:footnote>
  <w:footnote w:type="continuationSeparator" w:id="0">
    <w:p w14:paraId="54195592" w14:textId="77777777" w:rsidR="002A623E" w:rsidRDefault="002A623E" w:rsidP="00BD7CD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1DCCB" w14:textId="49A9F5ED" w:rsidR="008E7171" w:rsidRDefault="004B5DE9">
    <w:pPr>
      <w:pStyle w:val="Header"/>
    </w:pPr>
    <w:r>
      <w:rPr>
        <w:noProof/>
        <w:lang w:val="en-GB" w:eastAsia="en-GB"/>
      </w:rPr>
      <w:drawing>
        <wp:inline distT="0" distB="0" distL="0" distR="0" wp14:anchorId="184C6861" wp14:editId="0B3D0768">
          <wp:extent cx="5896610" cy="5600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896610" cy="56005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7810A" w14:textId="46E80C06" w:rsidR="00AD420F" w:rsidRDefault="004B5DE9" w:rsidP="00AD420F">
    <w:pPr>
      <w:pStyle w:val="Header"/>
      <w:ind w:left="-426" w:firstLine="426"/>
    </w:pPr>
    <w:r>
      <w:rPr>
        <w:noProof/>
        <w:lang w:val="en-GB" w:eastAsia="en-GB"/>
      </w:rPr>
      <w:drawing>
        <wp:inline distT="0" distB="0" distL="0" distR="0" wp14:anchorId="4F222CBA" wp14:editId="0DFDD9C6">
          <wp:extent cx="5896610" cy="5600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896610" cy="560052"/>
                  </a:xfrm>
                  <a:prstGeom prst="rect">
                    <a:avLst/>
                  </a:prstGeom>
                </pic:spPr>
              </pic:pic>
            </a:graphicData>
          </a:graphic>
        </wp:inline>
      </w:drawing>
    </w:r>
  </w:p>
  <w:p w14:paraId="5D53AED8" w14:textId="77777777" w:rsidR="00AD420F" w:rsidRDefault="00AD4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1"/>
    <w:multiLevelType w:val="hybridMultilevel"/>
    <w:tmpl w:val="00000000"/>
    <w:name w:val="Bullets"/>
    <w:lvl w:ilvl="0" w:tplc="8D6E1984">
      <w:numFmt w:val="bullet"/>
      <w:pStyle w:val="Level1Bullet"/>
      <w:lvlText w:val="•"/>
      <w:lvlJc w:val="left"/>
      <w:pPr>
        <w:tabs>
          <w:tab w:val="num" w:pos="720"/>
        </w:tabs>
        <w:ind w:left="720" w:hanging="360"/>
      </w:pPr>
    </w:lvl>
    <w:lvl w:ilvl="1" w:tplc="3F8EBE2A">
      <w:numFmt w:val="bullet"/>
      <w:pStyle w:val="Level2Bullet"/>
      <w:lvlText w:val="–"/>
      <w:lvlJc w:val="left"/>
      <w:pPr>
        <w:tabs>
          <w:tab w:val="num" w:pos="1440"/>
        </w:tabs>
        <w:ind w:left="1440" w:hanging="360"/>
      </w:pPr>
    </w:lvl>
    <w:lvl w:ilvl="2" w:tplc="0CE618FC">
      <w:start w:val="1"/>
      <w:numFmt w:val="decimal"/>
      <w:lvlText w:val=""/>
      <w:lvlJc w:val="left"/>
    </w:lvl>
    <w:lvl w:ilvl="3" w:tplc="0482364A">
      <w:start w:val="1"/>
      <w:numFmt w:val="decimal"/>
      <w:lvlText w:val=""/>
      <w:lvlJc w:val="left"/>
    </w:lvl>
    <w:lvl w:ilvl="4" w:tplc="03EA87A0">
      <w:start w:val="1"/>
      <w:numFmt w:val="decimal"/>
      <w:lvlText w:val=""/>
      <w:lvlJc w:val="left"/>
    </w:lvl>
    <w:lvl w:ilvl="5" w:tplc="7DCA3EBA">
      <w:start w:val="1"/>
      <w:numFmt w:val="decimal"/>
      <w:lvlText w:val=""/>
      <w:lvlJc w:val="left"/>
    </w:lvl>
    <w:lvl w:ilvl="6" w:tplc="DA6292D8">
      <w:start w:val="1"/>
      <w:numFmt w:val="decimal"/>
      <w:lvlText w:val=""/>
      <w:lvlJc w:val="left"/>
    </w:lvl>
    <w:lvl w:ilvl="7" w:tplc="DA4645EE">
      <w:start w:val="1"/>
      <w:numFmt w:val="decimal"/>
      <w:lvlText w:val=""/>
      <w:lvlJc w:val="left"/>
    </w:lvl>
    <w:lvl w:ilvl="8" w:tplc="22847166">
      <w:start w:val="1"/>
      <w:numFmt w:val="decimal"/>
      <w:lvlText w:val=""/>
      <w:lvlJc w:val="left"/>
    </w:lvl>
  </w:abstractNum>
  <w:abstractNum w:abstractNumId="2">
    <w:nsid w:val="00000002"/>
    <w:multiLevelType w:val="multilevel"/>
    <w:tmpl w:val="B3BA8928"/>
    <w:name w:val="Background"/>
    <w:lvl w:ilvl="0">
      <w:start w:val="1"/>
      <w:numFmt w:val="upperLetter"/>
      <w:pStyle w:val="Background1"/>
      <w:lvlText w:val="%1."/>
      <w:lvlJc w:val="left"/>
      <w:pPr>
        <w:tabs>
          <w:tab w:val="num" w:pos="720"/>
        </w:tabs>
        <w:ind w:left="720" w:hanging="720"/>
      </w:pPr>
      <w:rPr>
        <w:rFonts w:ascii="Arial" w:eastAsia="Calibri" w:hAnsi="Arial" w:cs="Arial"/>
      </w:r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0000003"/>
    <w:multiLevelType w:val="multilevel"/>
    <w:tmpl w:val="00000000"/>
    <w:name w:val="Parties"/>
    <w:lvl w:ilvl="0">
      <w:start w:val="1"/>
      <w:numFmt w:val="decimal"/>
      <w:pStyle w:val="Parties1"/>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0000004"/>
    <w:multiLevelType w:val="multilevel"/>
    <w:tmpl w:val="00000000"/>
    <w:name w:val="Clauses"/>
    <w:lvl w:ilvl="0">
      <w:start w:val="1"/>
      <w:numFmt w:val="decimal"/>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5">
    <w:nsid w:val="00000005"/>
    <w:multiLevelType w:val="multilevel"/>
    <w:tmpl w:val="00000000"/>
    <w:name w:val="Schedule Paragraphs"/>
    <w:lvl w:ilvl="0">
      <w:start w:val="1"/>
      <w:numFmt w:val="decimal"/>
      <w:pStyle w:val="Schedule"/>
      <w:suff w:val="space"/>
      <w:lvlText w:val="Schedule %1"/>
      <w:lvlJc w:val="left"/>
      <w:pPr>
        <w:ind w:left="0" w:firstLine="0"/>
      </w:pPr>
    </w:lvl>
    <w:lvl w:ilvl="1">
      <w:start w:val="1"/>
      <w:numFmt w:val="upperLetter"/>
      <w:pStyle w:val="Part"/>
      <w:suff w:val="space"/>
      <w:lvlText w:val="Part %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6">
    <w:nsid w:val="00000006"/>
    <w:multiLevelType w:val="multilevel"/>
    <w:tmpl w:val="00000000"/>
    <w:name w:val="TOCList"/>
    <w:lvl w:ilvl="0">
      <w:start w:val="1"/>
      <w:numFmt w:val="lowerLetter"/>
      <w:lvlText w:val="(%1)"/>
      <w:lvlJc w:val="left"/>
      <w:pPr>
        <w:tabs>
          <w:tab w:val="num" w:pos="2160"/>
        </w:tabs>
        <w:ind w:left="2160" w:hanging="720"/>
      </w:pPr>
    </w:lvl>
    <w:lvl w:ilvl="1">
      <w:start w:val="1"/>
      <w:numFmt w:val="lowerRoman"/>
      <w:lvlText w:val="(%2)"/>
      <w:lvlJc w:val="left"/>
      <w:pPr>
        <w:tabs>
          <w:tab w:val="num" w:pos="2880"/>
        </w:tabs>
        <w:ind w:left="2880" w:hanging="720"/>
      </w:pPr>
    </w:lvl>
    <w:lvl w:ilvl="2">
      <w:start w:val="1"/>
      <w:numFmt w:val="upperLetter"/>
      <w:lvlText w:val="(%3)"/>
      <w:lvlJc w:val="left"/>
      <w:pPr>
        <w:tabs>
          <w:tab w:val="num" w:pos="2880"/>
        </w:tabs>
        <w:ind w:left="2880" w:hanging="720"/>
      </w:pPr>
    </w:lvl>
    <w:lvl w:ilvl="3">
      <w:start w:val="1"/>
      <w:numFmt w:val="upperRoman"/>
      <w:lvlText w:val="(%4)"/>
      <w:lvlJc w:val="left"/>
      <w:pPr>
        <w:tabs>
          <w:tab w:val="num" w:pos="2880"/>
        </w:tabs>
        <w:ind w:left="288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nsid w:val="00000007"/>
    <w:multiLevelType w:val="multilevel"/>
    <w:tmpl w:val="00000000"/>
    <w:name w:val="Definitions"/>
    <w:lvl w:ilvl="0">
      <w:start w:val="1"/>
      <w:numFmt w:val="decimal"/>
      <w:pStyle w:val="Definition"/>
      <w:suff w:val="nothing"/>
      <w:lvlText w:val=""/>
      <w:lvlJc w:val="left"/>
      <w:pPr>
        <w:ind w:left="750" w:hanging="720"/>
      </w:pPr>
    </w:lvl>
    <w:lvl w:ilvl="1">
      <w:start w:val="1"/>
      <w:numFmt w:val="lowerLetter"/>
      <w:pStyle w:val="Definition1"/>
      <w:lvlText w:val="(%2)"/>
      <w:lvlJc w:val="left"/>
      <w:pPr>
        <w:tabs>
          <w:tab w:val="num" w:pos="1440"/>
        </w:tabs>
        <w:ind w:left="1440" w:hanging="720"/>
      </w:pPr>
    </w:lvl>
    <w:lvl w:ilvl="2">
      <w:start w:val="1"/>
      <w:numFmt w:val="lowerRoman"/>
      <w:pStyle w:val="Definition2"/>
      <w:lvlText w:val="(%3)"/>
      <w:lvlJc w:val="left"/>
      <w:pPr>
        <w:tabs>
          <w:tab w:val="num" w:pos="2160"/>
        </w:tabs>
        <w:ind w:left="2160" w:hanging="720"/>
      </w:pPr>
    </w:lvl>
    <w:lvl w:ilvl="3">
      <w:start w:val="1"/>
      <w:numFmt w:val="upperLetter"/>
      <w:pStyle w:val="Definition3"/>
      <w:lvlText w:val="(%4)"/>
      <w:lvlJc w:val="left"/>
      <w:pPr>
        <w:tabs>
          <w:tab w:val="num" w:pos="2880"/>
        </w:tabs>
        <w:ind w:left="2880" w:hanging="720"/>
      </w:pPr>
    </w:lvl>
    <w:lvl w:ilvl="4">
      <w:start w:val="1"/>
      <w:numFmt w:val="upperRoman"/>
      <w:pStyle w:val="Definition4"/>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nsid w:val="00000008"/>
    <w:multiLevelType w:val="multilevel"/>
    <w:tmpl w:val="00000000"/>
    <w:name w:val="Appendix Paragraphs"/>
    <w:lvl w:ilvl="0">
      <w:start w:val="1"/>
      <w:numFmt w:val="decimal"/>
      <w:pStyle w:val="Appendix"/>
      <w:suff w:val="space"/>
      <w:lvlText w:val="Appendix %1"/>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9">
    <w:nsid w:val="00000009"/>
    <w:multiLevelType w:val="multilevel"/>
    <w:tmpl w:val="00000000"/>
    <w:name w:val="ScheduleText Paragraphs"/>
    <w:lvl w:ilvl="0">
      <w:start w:val="1"/>
      <w:numFmt w:val="decimal"/>
      <w:pStyle w:val="ScheduleText"/>
      <w:suff w:val="space"/>
      <w:lvlText w:val="The Schedule"/>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10">
    <w:nsid w:val="0000000A"/>
    <w:multiLevelType w:val="multilevel"/>
    <w:tmpl w:val="00000000"/>
    <w:name w:val="AppendixText Paragraphs"/>
    <w:lvl w:ilvl="0">
      <w:start w:val="1"/>
      <w:numFmt w:val="decimal"/>
      <w:pStyle w:val="AppendixText"/>
      <w:suff w:val="space"/>
      <w:lvlText w:val="Appendix"/>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11">
    <w:nsid w:val="0000000B"/>
    <w:multiLevelType w:val="multilevel"/>
    <w:tmpl w:val="00000000"/>
    <w:name w:val="Prayer"/>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041E2AB4"/>
    <w:multiLevelType w:val="hybridMultilevel"/>
    <w:tmpl w:val="752EE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0F83550"/>
    <w:multiLevelType w:val="multilevel"/>
    <w:tmpl w:val="C41E5890"/>
    <w:lvl w:ilvl="0">
      <w:start w:val="1"/>
      <w:numFmt w:val="decimal"/>
      <w:pStyle w:val="Level1"/>
      <w:lvlText w:val="%1."/>
      <w:lvlJc w:val="left"/>
      <w:pPr>
        <w:tabs>
          <w:tab w:val="num" w:pos="432"/>
        </w:tabs>
        <w:ind w:left="432" w:hanging="432"/>
      </w:pPr>
      <w:rPr>
        <w:rFonts w:ascii="Arial" w:hAnsi="Arial" w:hint="default"/>
        <w:b w:val="0"/>
        <w:i w:val="0"/>
        <w:sz w:val="20"/>
        <w:szCs w:val="22"/>
        <w:u w:val="none"/>
      </w:rPr>
    </w:lvl>
    <w:lvl w:ilvl="1">
      <w:start w:val="1"/>
      <w:numFmt w:val="decimal"/>
      <w:pStyle w:val="Level2"/>
      <w:lvlText w:val="%1.%2"/>
      <w:lvlJc w:val="left"/>
      <w:pPr>
        <w:tabs>
          <w:tab w:val="num" w:pos="1080"/>
        </w:tabs>
        <w:ind w:left="1080" w:hanging="648"/>
      </w:pPr>
      <w:rPr>
        <w:rFonts w:ascii="Arial" w:hAnsi="Arial" w:hint="default"/>
        <w:b w:val="0"/>
        <w:i w:val="0"/>
        <w:sz w:val="20"/>
        <w:szCs w:val="22"/>
        <w:u w:val="none"/>
      </w:rPr>
    </w:lvl>
    <w:lvl w:ilvl="2">
      <w:start w:val="1"/>
      <w:numFmt w:val="decimal"/>
      <w:pStyle w:val="Level3"/>
      <w:lvlText w:val="%1.%2.%3"/>
      <w:lvlJc w:val="left"/>
      <w:pPr>
        <w:tabs>
          <w:tab w:val="num" w:pos="1944"/>
        </w:tabs>
        <w:ind w:left="1944" w:hanging="864"/>
      </w:pPr>
      <w:rPr>
        <w:rFonts w:ascii="Arial" w:hAnsi="Arial" w:hint="default"/>
        <w:b w:val="0"/>
        <w:i w:val="0"/>
        <w:sz w:val="20"/>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0"/>
        <w:szCs w:val="22"/>
      </w:rPr>
    </w:lvl>
    <w:lvl w:ilvl="4">
      <w:start w:val="1"/>
      <w:numFmt w:val="lowerRoman"/>
      <w:pStyle w:val="Level5"/>
      <w:lvlText w:val="(%5)"/>
      <w:lvlJc w:val="left"/>
      <w:pPr>
        <w:tabs>
          <w:tab w:val="num" w:pos="3024"/>
        </w:tabs>
        <w:ind w:left="3024" w:hanging="648"/>
      </w:pPr>
      <w:rPr>
        <w:rFonts w:ascii="Arial" w:hAnsi="Arial" w:hint="default"/>
        <w:b w:val="0"/>
        <w:i w:val="0"/>
        <w:sz w:val="20"/>
        <w:szCs w:val="22"/>
      </w:rPr>
    </w:lvl>
    <w:lvl w:ilvl="5">
      <w:start w:val="1"/>
      <w:numFmt w:val="upperLetter"/>
      <w:pStyle w:val="Level6"/>
      <w:lvlText w:val="(%6)"/>
      <w:lvlJc w:val="left"/>
      <w:pPr>
        <w:tabs>
          <w:tab w:val="num" w:pos="3600"/>
        </w:tabs>
        <w:ind w:left="3600" w:hanging="576"/>
      </w:pPr>
      <w:rPr>
        <w:rFonts w:ascii="Arial" w:hAnsi="Arial" w:hint="default"/>
        <w:b w:val="0"/>
        <w:i w:val="0"/>
        <w:sz w:val="20"/>
        <w:szCs w:val="22"/>
      </w:rPr>
    </w:lvl>
    <w:lvl w:ilvl="6">
      <w:start w:val="1"/>
      <w:numFmt w:val="decimal"/>
      <w:pStyle w:val="Level7"/>
      <w:lvlText w:val="%7"/>
      <w:lvlJc w:val="left"/>
      <w:pPr>
        <w:tabs>
          <w:tab w:val="num" w:pos="3960"/>
        </w:tabs>
        <w:ind w:left="3960" w:hanging="360"/>
      </w:pPr>
      <w:rPr>
        <w:rFonts w:ascii="Arial" w:hAnsi="Arial" w:hint="default"/>
        <w:b w:val="0"/>
        <w:i w:val="0"/>
        <w:sz w:val="20"/>
        <w:szCs w:val="22"/>
      </w:rPr>
    </w:lvl>
    <w:lvl w:ilvl="7">
      <w:start w:val="1"/>
      <w:numFmt w:val="upperLetter"/>
      <w:pStyle w:val="Level8"/>
      <w:lvlText w:val="%8"/>
      <w:lvlJc w:val="left"/>
      <w:pPr>
        <w:tabs>
          <w:tab w:val="num" w:pos="4320"/>
        </w:tabs>
        <w:ind w:left="4320" w:hanging="360"/>
      </w:pPr>
      <w:rPr>
        <w:rFonts w:ascii="Arial" w:hAnsi="Arial" w:hint="default"/>
        <w:b w:val="0"/>
        <w:i w:val="0"/>
        <w:sz w:val="20"/>
        <w:szCs w:val="22"/>
      </w:rPr>
    </w:lvl>
    <w:lvl w:ilvl="8">
      <w:start w:val="1"/>
      <w:numFmt w:val="decimal"/>
      <w:pStyle w:val="Level9"/>
      <w:lvlText w:val="(%9)"/>
      <w:lvlJc w:val="left"/>
      <w:pPr>
        <w:tabs>
          <w:tab w:val="num" w:pos="4752"/>
        </w:tabs>
        <w:ind w:left="4752" w:hanging="432"/>
      </w:pPr>
      <w:rPr>
        <w:rFonts w:ascii="Arial" w:hAnsi="Arial" w:hint="default"/>
        <w:b w:val="0"/>
        <w:i w:val="0"/>
        <w:sz w:val="20"/>
        <w:szCs w:val="22"/>
      </w:rPr>
    </w:lvl>
  </w:abstractNum>
  <w:abstractNum w:abstractNumId="15">
    <w:nsid w:val="20B95C7B"/>
    <w:multiLevelType w:val="hybridMultilevel"/>
    <w:tmpl w:val="AE766CE6"/>
    <w:lvl w:ilvl="0" w:tplc="46720B70">
      <w:start w:val="1"/>
      <w:numFmt w:val="decimal"/>
      <w:lvlText w:val="%1."/>
      <w:lvlJc w:val="left"/>
      <w:pPr>
        <w:tabs>
          <w:tab w:val="num" w:pos="397"/>
        </w:tabs>
        <w:ind w:left="397" w:hanging="397"/>
      </w:pPr>
      <w:rPr>
        <w:rFonts w:hint="default"/>
        <w:vertAlign w:val="superscript"/>
      </w:rPr>
    </w:lvl>
    <w:lvl w:ilvl="1" w:tplc="305EE772" w:tentative="1">
      <w:start w:val="1"/>
      <w:numFmt w:val="lowerLetter"/>
      <w:lvlText w:val="%2."/>
      <w:lvlJc w:val="left"/>
      <w:pPr>
        <w:tabs>
          <w:tab w:val="num" w:pos="1440"/>
        </w:tabs>
        <w:ind w:left="1440" w:hanging="360"/>
      </w:pPr>
    </w:lvl>
    <w:lvl w:ilvl="2" w:tplc="AD38E98A" w:tentative="1">
      <w:start w:val="1"/>
      <w:numFmt w:val="lowerRoman"/>
      <w:lvlText w:val="%3."/>
      <w:lvlJc w:val="right"/>
      <w:pPr>
        <w:tabs>
          <w:tab w:val="num" w:pos="2160"/>
        </w:tabs>
        <w:ind w:left="2160" w:hanging="180"/>
      </w:pPr>
    </w:lvl>
    <w:lvl w:ilvl="3" w:tplc="D0DC12E6" w:tentative="1">
      <w:start w:val="1"/>
      <w:numFmt w:val="decimal"/>
      <w:lvlText w:val="%4."/>
      <w:lvlJc w:val="left"/>
      <w:pPr>
        <w:tabs>
          <w:tab w:val="num" w:pos="2880"/>
        </w:tabs>
        <w:ind w:left="2880" w:hanging="360"/>
      </w:pPr>
    </w:lvl>
    <w:lvl w:ilvl="4" w:tplc="69C8B558" w:tentative="1">
      <w:start w:val="1"/>
      <w:numFmt w:val="lowerLetter"/>
      <w:lvlText w:val="%5."/>
      <w:lvlJc w:val="left"/>
      <w:pPr>
        <w:tabs>
          <w:tab w:val="num" w:pos="3600"/>
        </w:tabs>
        <w:ind w:left="3600" w:hanging="360"/>
      </w:pPr>
    </w:lvl>
    <w:lvl w:ilvl="5" w:tplc="7820F08E" w:tentative="1">
      <w:start w:val="1"/>
      <w:numFmt w:val="lowerRoman"/>
      <w:lvlText w:val="%6."/>
      <w:lvlJc w:val="right"/>
      <w:pPr>
        <w:tabs>
          <w:tab w:val="num" w:pos="4320"/>
        </w:tabs>
        <w:ind w:left="4320" w:hanging="180"/>
      </w:pPr>
    </w:lvl>
    <w:lvl w:ilvl="6" w:tplc="3A52A418" w:tentative="1">
      <w:start w:val="1"/>
      <w:numFmt w:val="decimal"/>
      <w:lvlText w:val="%7."/>
      <w:lvlJc w:val="left"/>
      <w:pPr>
        <w:tabs>
          <w:tab w:val="num" w:pos="5040"/>
        </w:tabs>
        <w:ind w:left="5040" w:hanging="360"/>
      </w:pPr>
    </w:lvl>
    <w:lvl w:ilvl="7" w:tplc="977E47F0" w:tentative="1">
      <w:start w:val="1"/>
      <w:numFmt w:val="lowerLetter"/>
      <w:lvlText w:val="%8."/>
      <w:lvlJc w:val="left"/>
      <w:pPr>
        <w:tabs>
          <w:tab w:val="num" w:pos="5760"/>
        </w:tabs>
        <w:ind w:left="5760" w:hanging="360"/>
      </w:pPr>
    </w:lvl>
    <w:lvl w:ilvl="8" w:tplc="3E6623BE" w:tentative="1">
      <w:start w:val="1"/>
      <w:numFmt w:val="lowerRoman"/>
      <w:lvlText w:val="%9."/>
      <w:lvlJc w:val="right"/>
      <w:pPr>
        <w:tabs>
          <w:tab w:val="num" w:pos="6480"/>
        </w:tabs>
        <w:ind w:left="6480" w:hanging="180"/>
      </w:pPr>
    </w:lvl>
  </w:abstractNum>
  <w:abstractNum w:abstractNumId="16">
    <w:nsid w:val="2F2C60F4"/>
    <w:multiLevelType w:val="multilevel"/>
    <w:tmpl w:val="2263C1A1"/>
    <w:lvl w:ilvl="0">
      <w:start w:val="1"/>
      <w:numFmt w:val="decimal"/>
      <w:pStyle w:val="Schedule0"/>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0"/>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0"/>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nsid w:val="33EC1112"/>
    <w:multiLevelType w:val="hybridMultilevel"/>
    <w:tmpl w:val="8A9AA0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nsid w:val="49976A8E"/>
    <w:multiLevelType w:val="hybridMultilevel"/>
    <w:tmpl w:val="CFC66A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5D886252"/>
    <w:multiLevelType w:val="hybridMultilevel"/>
    <w:tmpl w:val="98046D0A"/>
    <w:lvl w:ilvl="0" w:tplc="08090015">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78F65221"/>
    <w:multiLevelType w:val="hybridMultilevel"/>
    <w:tmpl w:val="06CC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C532DB"/>
    <w:multiLevelType w:val="multilevel"/>
    <w:tmpl w:val="B7909F38"/>
    <w:lvl w:ilvl="0">
      <w:start w:val="1"/>
      <w:numFmt w:val="decimal"/>
      <w:pStyle w:val="ScheduleLevel1"/>
      <w:lvlText w:val="%1."/>
      <w:lvlJc w:val="left"/>
      <w:pPr>
        <w:tabs>
          <w:tab w:val="num" w:pos="432"/>
        </w:tabs>
        <w:ind w:left="432" w:hanging="432"/>
      </w:pPr>
      <w:rPr>
        <w:rFonts w:ascii="Arial" w:hAnsi="Arial" w:hint="default"/>
        <w:b w:val="0"/>
        <w:i w:val="0"/>
        <w:sz w:val="20"/>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0"/>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0"/>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0"/>
        <w:szCs w:val="22"/>
      </w:rPr>
    </w:lvl>
    <w:lvl w:ilvl="4">
      <w:start w:val="1"/>
      <w:numFmt w:val="lowerRoman"/>
      <w:pStyle w:val="ScheduleLevel5"/>
      <w:lvlText w:val="(%5)"/>
      <w:lvlJc w:val="left"/>
      <w:pPr>
        <w:tabs>
          <w:tab w:val="num" w:pos="3024"/>
        </w:tabs>
        <w:ind w:left="3024" w:hanging="648"/>
      </w:pPr>
      <w:rPr>
        <w:rFonts w:ascii="Arial" w:hAnsi="Arial" w:hint="default"/>
        <w:b w:val="0"/>
        <w:i w:val="0"/>
        <w:sz w:val="20"/>
        <w:szCs w:val="22"/>
      </w:rPr>
    </w:lvl>
    <w:lvl w:ilvl="5">
      <w:start w:val="1"/>
      <w:numFmt w:val="upperLetter"/>
      <w:pStyle w:val="ScheduleLevel6"/>
      <w:lvlText w:val="(%6)"/>
      <w:lvlJc w:val="left"/>
      <w:pPr>
        <w:tabs>
          <w:tab w:val="num" w:pos="3600"/>
        </w:tabs>
        <w:ind w:left="3600" w:hanging="576"/>
      </w:pPr>
      <w:rPr>
        <w:rFonts w:ascii="Arial" w:hAnsi="Arial" w:hint="default"/>
        <w:b w:val="0"/>
        <w:i w:val="0"/>
        <w:sz w:val="20"/>
        <w:szCs w:val="22"/>
      </w:rPr>
    </w:lvl>
    <w:lvl w:ilvl="6">
      <w:start w:val="1"/>
      <w:numFmt w:val="decimal"/>
      <w:pStyle w:val="ScheduleLevel7"/>
      <w:lvlText w:val="%7"/>
      <w:lvlJc w:val="left"/>
      <w:pPr>
        <w:tabs>
          <w:tab w:val="num" w:pos="3960"/>
        </w:tabs>
        <w:ind w:left="3960" w:hanging="360"/>
      </w:pPr>
      <w:rPr>
        <w:rFonts w:ascii="Arial" w:hAnsi="Arial" w:hint="default"/>
        <w:b w:val="0"/>
        <w:i w:val="0"/>
        <w:sz w:val="20"/>
        <w:szCs w:val="22"/>
      </w:rPr>
    </w:lvl>
    <w:lvl w:ilvl="7">
      <w:start w:val="1"/>
      <w:numFmt w:val="upperLetter"/>
      <w:pStyle w:val="ScheduleLevel8"/>
      <w:lvlText w:val="%8"/>
      <w:lvlJc w:val="left"/>
      <w:pPr>
        <w:tabs>
          <w:tab w:val="num" w:pos="4320"/>
        </w:tabs>
        <w:ind w:left="4320" w:hanging="360"/>
      </w:pPr>
      <w:rPr>
        <w:rFonts w:ascii="Arial" w:hAnsi="Arial" w:hint="default"/>
        <w:b w:val="0"/>
        <w:i w:val="0"/>
        <w:sz w:val="20"/>
        <w:szCs w:val="22"/>
      </w:rPr>
    </w:lvl>
    <w:lvl w:ilvl="8">
      <w:start w:val="1"/>
      <w:numFmt w:val="decimal"/>
      <w:pStyle w:val="ScheduleLevel9"/>
      <w:lvlText w:val="(%9)"/>
      <w:lvlJc w:val="left"/>
      <w:pPr>
        <w:tabs>
          <w:tab w:val="num" w:pos="4752"/>
        </w:tabs>
        <w:ind w:left="4752" w:hanging="432"/>
      </w:pPr>
      <w:rPr>
        <w:rFonts w:ascii="Arial" w:hAnsi="Arial" w:hint="default"/>
        <w:b w:val="0"/>
        <w:i w:val="0"/>
        <w:sz w:val="20"/>
        <w:szCs w:val="22"/>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4"/>
  </w:num>
  <w:num w:numId="15">
    <w:abstractNumId w:val="12"/>
  </w:num>
  <w:num w:numId="16">
    <w:abstractNumId w:val="0"/>
  </w:num>
  <w:num w:numId="17">
    <w:abstractNumId w:val="16"/>
  </w:num>
  <w:num w:numId="18">
    <w:abstractNumId w:val="19"/>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8"/>
  </w:num>
  <w:num w:numId="22">
    <w:abstractNumId w:val="18"/>
    <w:lvlOverride w:ilvl="0">
      <w:startOverride w:val="1"/>
    </w:lvlOverride>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7"/>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embedSystemFonts/>
  <w:proofState w:spelling="clean" w:grammar="clean"/>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Link.UpdateFields" w:val="True"/>
    <w:docVar w:name="FSAuthor1stName" w:val="Oliver"/>
    <w:docVar w:name="FSAuthorDept" w:val="Corporate &amp; Commercial Services"/>
    <w:docVar w:name="FSAuthorEmail" w:val="oliver.christopher@bonddickinson.com"/>
    <w:docVar w:name="FSAuthorExt" w:val="0191 230 8965"/>
    <w:docVar w:name="FSAuthorFax" w:val="0345 415 5256"/>
    <w:docVar w:name="FSAuthorLogon" w:val="OLIVERC"/>
    <w:docVar w:name="FSAuthorName" w:val="Oliver Christopher"/>
    <w:docVar w:name="FSAuthorOffice" w:val="St Ann's Wharf"/>
    <w:docVar w:name="FSAuthorStaffReference" w:val="OC"/>
    <w:docVar w:name="FSAuthorSurname" w:val="Christopher"/>
    <w:docVar w:name="FSAuthorTitle" w:val="Solicitor"/>
    <w:docVar w:name="FSClientName" w:val="Northern Powergrid (Northeast) Limited"/>
    <w:docVar w:name="FSClientNumber" w:val="NOR/0001"/>
    <w:docVar w:name="FSDocClass" w:val="DOC"/>
    <w:docVar w:name="FSDocNumber" w:val="29834984"/>
    <w:docVar w:name="FSDocumentDescription" w:val="Data licence (BD mark-up 11.06.15)"/>
    <w:docVar w:name="FSDocVersion" w:val="4"/>
    <w:docVar w:name="FSMatterDesc" w:val="Low Carbon Network Fund Project"/>
    <w:docVar w:name="FSMatterManager" w:val="MAB"/>
    <w:docVar w:name="FSMatterNumber" w:val="NOR/0001/02459"/>
    <w:docVar w:name="FSTypist" w:val="JAMESMU"/>
    <w:docVar w:name="FSTypistExt" w:val="0191 279 9501"/>
    <w:docVar w:name="FSTypistLogon" w:val="JAMESMU"/>
    <w:docVar w:name="FSTypistName" w:val="James Muse"/>
    <w:docVar w:name="FSTypistStaffReference" w:val="JM16"/>
    <w:docVar w:name="ReuseFromDocVers" w:val="29834984|3"/>
    <w:docVar w:name="zRegisteredOfficeInFootersBad" w:val="False"/>
  </w:docVars>
  <w:rsids>
    <w:rsidRoot w:val="001F0C34"/>
    <w:rsid w:val="00005B22"/>
    <w:rsid w:val="00047702"/>
    <w:rsid w:val="00055B19"/>
    <w:rsid w:val="00061A7F"/>
    <w:rsid w:val="0007554A"/>
    <w:rsid w:val="0007687C"/>
    <w:rsid w:val="00084A82"/>
    <w:rsid w:val="0009131E"/>
    <w:rsid w:val="000968CF"/>
    <w:rsid w:val="00096B69"/>
    <w:rsid w:val="000B49A6"/>
    <w:rsid w:val="000B58C5"/>
    <w:rsid w:val="000C15EB"/>
    <w:rsid w:val="000F3EB8"/>
    <w:rsid w:val="00102764"/>
    <w:rsid w:val="001031A7"/>
    <w:rsid w:val="0010500B"/>
    <w:rsid w:val="0015642A"/>
    <w:rsid w:val="001626B5"/>
    <w:rsid w:val="001A0ACB"/>
    <w:rsid w:val="001A1D89"/>
    <w:rsid w:val="001B71E6"/>
    <w:rsid w:val="001C6BEF"/>
    <w:rsid w:val="001E2A7E"/>
    <w:rsid w:val="001E3DC2"/>
    <w:rsid w:val="001E6913"/>
    <w:rsid w:val="001F0C34"/>
    <w:rsid w:val="0021103A"/>
    <w:rsid w:val="0021234B"/>
    <w:rsid w:val="002150DD"/>
    <w:rsid w:val="002237B4"/>
    <w:rsid w:val="002270A1"/>
    <w:rsid w:val="002461B0"/>
    <w:rsid w:val="00280CC2"/>
    <w:rsid w:val="00297A1A"/>
    <w:rsid w:val="002A1C6D"/>
    <w:rsid w:val="002A5F99"/>
    <w:rsid w:val="002A623E"/>
    <w:rsid w:val="002B65D7"/>
    <w:rsid w:val="002C175B"/>
    <w:rsid w:val="002D4843"/>
    <w:rsid w:val="002D7105"/>
    <w:rsid w:val="0031444E"/>
    <w:rsid w:val="0031619E"/>
    <w:rsid w:val="00325FDD"/>
    <w:rsid w:val="003279C1"/>
    <w:rsid w:val="003647FC"/>
    <w:rsid w:val="00364C24"/>
    <w:rsid w:val="00365811"/>
    <w:rsid w:val="003855DE"/>
    <w:rsid w:val="0038631F"/>
    <w:rsid w:val="003A702C"/>
    <w:rsid w:val="003B29F9"/>
    <w:rsid w:val="003B567D"/>
    <w:rsid w:val="003E02B9"/>
    <w:rsid w:val="003F6BE3"/>
    <w:rsid w:val="004260B4"/>
    <w:rsid w:val="00433ECE"/>
    <w:rsid w:val="00441F3A"/>
    <w:rsid w:val="0044602E"/>
    <w:rsid w:val="00464FE4"/>
    <w:rsid w:val="00481A36"/>
    <w:rsid w:val="00483A32"/>
    <w:rsid w:val="004A674C"/>
    <w:rsid w:val="004B4BC4"/>
    <w:rsid w:val="004B5DE9"/>
    <w:rsid w:val="004C509D"/>
    <w:rsid w:val="004C7C47"/>
    <w:rsid w:val="004D4231"/>
    <w:rsid w:val="004D463B"/>
    <w:rsid w:val="004E1EE1"/>
    <w:rsid w:val="004E278B"/>
    <w:rsid w:val="004F3D95"/>
    <w:rsid w:val="004F6213"/>
    <w:rsid w:val="00503506"/>
    <w:rsid w:val="0051067D"/>
    <w:rsid w:val="00515D4E"/>
    <w:rsid w:val="0052749C"/>
    <w:rsid w:val="00536E6C"/>
    <w:rsid w:val="005704B6"/>
    <w:rsid w:val="00570D0B"/>
    <w:rsid w:val="00571EEB"/>
    <w:rsid w:val="0058344C"/>
    <w:rsid w:val="0059110B"/>
    <w:rsid w:val="00591DC1"/>
    <w:rsid w:val="00597A67"/>
    <w:rsid w:val="005A420C"/>
    <w:rsid w:val="005B1996"/>
    <w:rsid w:val="005B46FD"/>
    <w:rsid w:val="005C0773"/>
    <w:rsid w:val="005C13ED"/>
    <w:rsid w:val="005C3CED"/>
    <w:rsid w:val="005C4B22"/>
    <w:rsid w:val="005D41ED"/>
    <w:rsid w:val="005E2D7C"/>
    <w:rsid w:val="005E3EAA"/>
    <w:rsid w:val="005E4016"/>
    <w:rsid w:val="005F3E57"/>
    <w:rsid w:val="0060112F"/>
    <w:rsid w:val="0060145E"/>
    <w:rsid w:val="006225C6"/>
    <w:rsid w:val="00622A10"/>
    <w:rsid w:val="006318B5"/>
    <w:rsid w:val="00636748"/>
    <w:rsid w:val="006437D4"/>
    <w:rsid w:val="006438E9"/>
    <w:rsid w:val="00647542"/>
    <w:rsid w:val="00655BC8"/>
    <w:rsid w:val="00661BA8"/>
    <w:rsid w:val="00667AC2"/>
    <w:rsid w:val="00693748"/>
    <w:rsid w:val="006958DE"/>
    <w:rsid w:val="006A0D0E"/>
    <w:rsid w:val="006A6C34"/>
    <w:rsid w:val="006A7D9B"/>
    <w:rsid w:val="006B34BA"/>
    <w:rsid w:val="006B3D40"/>
    <w:rsid w:val="006C4EBE"/>
    <w:rsid w:val="006D0C84"/>
    <w:rsid w:val="006D3292"/>
    <w:rsid w:val="006F6D66"/>
    <w:rsid w:val="00701311"/>
    <w:rsid w:val="00704E86"/>
    <w:rsid w:val="00711011"/>
    <w:rsid w:val="00715840"/>
    <w:rsid w:val="0072704A"/>
    <w:rsid w:val="00733911"/>
    <w:rsid w:val="00741EF7"/>
    <w:rsid w:val="0074450B"/>
    <w:rsid w:val="007555CE"/>
    <w:rsid w:val="007605E2"/>
    <w:rsid w:val="0079099A"/>
    <w:rsid w:val="007A04D0"/>
    <w:rsid w:val="007A4FB5"/>
    <w:rsid w:val="007C7F47"/>
    <w:rsid w:val="007D6991"/>
    <w:rsid w:val="007E7CF0"/>
    <w:rsid w:val="007F0D9B"/>
    <w:rsid w:val="007F6F1D"/>
    <w:rsid w:val="008112E4"/>
    <w:rsid w:val="008167E3"/>
    <w:rsid w:val="00817FB6"/>
    <w:rsid w:val="008245E7"/>
    <w:rsid w:val="0085421E"/>
    <w:rsid w:val="0088631B"/>
    <w:rsid w:val="008A21BD"/>
    <w:rsid w:val="008B1D15"/>
    <w:rsid w:val="008B5B4F"/>
    <w:rsid w:val="008B78AF"/>
    <w:rsid w:val="008C204E"/>
    <w:rsid w:val="008D024E"/>
    <w:rsid w:val="008E7171"/>
    <w:rsid w:val="00916C78"/>
    <w:rsid w:val="0093047F"/>
    <w:rsid w:val="00931131"/>
    <w:rsid w:val="00942321"/>
    <w:rsid w:val="00960346"/>
    <w:rsid w:val="00962332"/>
    <w:rsid w:val="0097403F"/>
    <w:rsid w:val="009776B7"/>
    <w:rsid w:val="0098232C"/>
    <w:rsid w:val="00987B65"/>
    <w:rsid w:val="00993DFE"/>
    <w:rsid w:val="00997846"/>
    <w:rsid w:val="009A60CE"/>
    <w:rsid w:val="009B1BC6"/>
    <w:rsid w:val="009C6904"/>
    <w:rsid w:val="009D33B3"/>
    <w:rsid w:val="009D6058"/>
    <w:rsid w:val="009E393D"/>
    <w:rsid w:val="009F0AE7"/>
    <w:rsid w:val="009F1C98"/>
    <w:rsid w:val="009F46DE"/>
    <w:rsid w:val="00A10543"/>
    <w:rsid w:val="00A20E71"/>
    <w:rsid w:val="00A406B0"/>
    <w:rsid w:val="00A74DEC"/>
    <w:rsid w:val="00AB15FE"/>
    <w:rsid w:val="00AD420F"/>
    <w:rsid w:val="00AD6CA5"/>
    <w:rsid w:val="00B0769A"/>
    <w:rsid w:val="00B10B1D"/>
    <w:rsid w:val="00B1462E"/>
    <w:rsid w:val="00B15CA7"/>
    <w:rsid w:val="00B265E4"/>
    <w:rsid w:val="00B26D40"/>
    <w:rsid w:val="00B27307"/>
    <w:rsid w:val="00B31AB4"/>
    <w:rsid w:val="00B4679F"/>
    <w:rsid w:val="00B4776D"/>
    <w:rsid w:val="00B51294"/>
    <w:rsid w:val="00B512B8"/>
    <w:rsid w:val="00B61712"/>
    <w:rsid w:val="00B61EE3"/>
    <w:rsid w:val="00B77FEE"/>
    <w:rsid w:val="00B80B45"/>
    <w:rsid w:val="00B9182E"/>
    <w:rsid w:val="00BA2888"/>
    <w:rsid w:val="00BA5FB6"/>
    <w:rsid w:val="00BC66EC"/>
    <w:rsid w:val="00BD1AFC"/>
    <w:rsid w:val="00BD7CD3"/>
    <w:rsid w:val="00BE2E88"/>
    <w:rsid w:val="00BF3322"/>
    <w:rsid w:val="00BF4914"/>
    <w:rsid w:val="00BF53BF"/>
    <w:rsid w:val="00BF5692"/>
    <w:rsid w:val="00C03311"/>
    <w:rsid w:val="00C14B0E"/>
    <w:rsid w:val="00C45A70"/>
    <w:rsid w:val="00C51BDB"/>
    <w:rsid w:val="00C60C39"/>
    <w:rsid w:val="00C61AF7"/>
    <w:rsid w:val="00C76A46"/>
    <w:rsid w:val="00C91E4A"/>
    <w:rsid w:val="00C91F26"/>
    <w:rsid w:val="00CA030B"/>
    <w:rsid w:val="00CA2265"/>
    <w:rsid w:val="00CB346E"/>
    <w:rsid w:val="00CB439E"/>
    <w:rsid w:val="00CE47D0"/>
    <w:rsid w:val="00CF1BCD"/>
    <w:rsid w:val="00CF54D0"/>
    <w:rsid w:val="00CF66EE"/>
    <w:rsid w:val="00D00133"/>
    <w:rsid w:val="00D10539"/>
    <w:rsid w:val="00D15F79"/>
    <w:rsid w:val="00D20CFB"/>
    <w:rsid w:val="00D25470"/>
    <w:rsid w:val="00D26128"/>
    <w:rsid w:val="00D40CDE"/>
    <w:rsid w:val="00D61B4F"/>
    <w:rsid w:val="00D62365"/>
    <w:rsid w:val="00D73C66"/>
    <w:rsid w:val="00D913BE"/>
    <w:rsid w:val="00DA39F6"/>
    <w:rsid w:val="00DC652D"/>
    <w:rsid w:val="00E03184"/>
    <w:rsid w:val="00E236AA"/>
    <w:rsid w:val="00E27C17"/>
    <w:rsid w:val="00E31C43"/>
    <w:rsid w:val="00E32DA5"/>
    <w:rsid w:val="00E375FF"/>
    <w:rsid w:val="00E64C48"/>
    <w:rsid w:val="00E72641"/>
    <w:rsid w:val="00E727B5"/>
    <w:rsid w:val="00E736FF"/>
    <w:rsid w:val="00E774CA"/>
    <w:rsid w:val="00E77C08"/>
    <w:rsid w:val="00E97880"/>
    <w:rsid w:val="00EA2D92"/>
    <w:rsid w:val="00EA3D5E"/>
    <w:rsid w:val="00EA3DC2"/>
    <w:rsid w:val="00EB26D9"/>
    <w:rsid w:val="00EB45E7"/>
    <w:rsid w:val="00EC1668"/>
    <w:rsid w:val="00EE2586"/>
    <w:rsid w:val="00EF6725"/>
    <w:rsid w:val="00F00106"/>
    <w:rsid w:val="00F019F7"/>
    <w:rsid w:val="00F03884"/>
    <w:rsid w:val="00F1074A"/>
    <w:rsid w:val="00F43F0F"/>
    <w:rsid w:val="00F62053"/>
    <w:rsid w:val="00F65A36"/>
    <w:rsid w:val="00F667E5"/>
    <w:rsid w:val="00F9026C"/>
    <w:rsid w:val="00FB4368"/>
    <w:rsid w:val="00FD4527"/>
    <w:rsid w:val="00FD6AF7"/>
    <w:rsid w:val="00FD7820"/>
    <w:rsid w:val="00FE7B3F"/>
    <w:rsid w:val="00FF41AE"/>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25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No Spacing" w:semiHidden="0" w:unhideWhenUsed="0" w:qFormat="1"/>
    <w:lsdException w:name="Medium Shading 1" w:uiPriority="63"/>
    <w:lsdException w:name="List Paragraph" w:semiHidden="0" w:uiPriority="34"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iPriority="39" w:unhideWhenUsed="0" w:qFormat="1"/>
  </w:latentStyles>
  <w:style w:type="paragraph" w:default="1" w:styleId="Normal">
    <w:name w:val="Normal"/>
    <w:qFormat/>
    <w:rsid w:val="00BD7CD3"/>
    <w:pPr>
      <w:spacing w:after="240"/>
      <w:jc w:val="both"/>
    </w:pPr>
    <w:rPr>
      <w:rFonts w:ascii="Arial" w:hAnsi="Arial" w:cs="Arial"/>
      <w:szCs w:val="22"/>
      <w:lang w:eastAsia="en-US"/>
    </w:rPr>
  </w:style>
  <w:style w:type="paragraph" w:styleId="Heading1">
    <w:name w:val="heading 1"/>
    <w:basedOn w:val="BodyText"/>
    <w:next w:val="BodyText"/>
    <w:qFormat/>
    <w:pPr>
      <w:keepNext/>
      <w:spacing w:before="240"/>
      <w:outlineLvl w:val="0"/>
    </w:pPr>
    <w:rPr>
      <w:b/>
      <w:color w:val="4B4B4B"/>
      <w:sz w:val="32"/>
      <w:szCs w:val="32"/>
    </w:rPr>
  </w:style>
  <w:style w:type="paragraph" w:styleId="Heading2">
    <w:name w:val="heading 2"/>
    <w:basedOn w:val="BodyText"/>
    <w:next w:val="BodyText"/>
    <w:qFormat/>
    <w:pPr>
      <w:keepNext/>
      <w:spacing w:before="240"/>
      <w:outlineLvl w:val="1"/>
    </w:pPr>
    <w:rPr>
      <w:sz w:val="26"/>
      <w:szCs w:val="26"/>
    </w:rPr>
  </w:style>
  <w:style w:type="paragraph" w:styleId="Heading3">
    <w:name w:val="heading 3"/>
    <w:basedOn w:val="BodyText"/>
    <w:next w:val="BodyText"/>
    <w:qFormat/>
    <w:pPr>
      <w:keepNext/>
      <w:spacing w:before="240"/>
      <w:outlineLvl w:val="2"/>
    </w:pPr>
    <w:rPr>
      <w:sz w:val="26"/>
      <w:szCs w:val="26"/>
    </w:rPr>
  </w:style>
  <w:style w:type="paragraph" w:styleId="Heading4">
    <w:name w:val="heading 4"/>
    <w:basedOn w:val="BodyText"/>
    <w:next w:val="BodyText"/>
    <w:qFormat/>
    <w:pPr>
      <w:keepNext/>
      <w:spacing w:before="240"/>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hidden/>
    <w:locked/>
  </w:style>
  <w:style w:type="character" w:customStyle="1" w:styleId="xref">
    <w:name w:val="*xref"/>
    <w:basedOn w:val="BodyTextChar"/>
  </w:style>
  <w:style w:type="character" w:customStyle="1" w:styleId="BodyDefinitionTerm">
    <w:name w:val="Body Definition Term"/>
    <w:basedOn w:val="BodyTextChar"/>
  </w:style>
  <w:style w:type="character" w:customStyle="1" w:styleId="Capitals">
    <w:name w:val="Capitals"/>
    <w:rPr>
      <w:caps/>
    </w:rPr>
  </w:style>
  <w:style w:type="character" w:customStyle="1" w:styleId="DefinitionTerm">
    <w:name w:val="Definition Term"/>
    <w:rPr>
      <w:b/>
    </w:rPr>
  </w:style>
  <w:style w:type="character" w:styleId="Emphasis">
    <w:name w:val="Emphasis"/>
    <w:qFormat/>
    <w:rPr>
      <w:i/>
    </w:rPr>
  </w:style>
  <w:style w:type="character" w:styleId="Hyperlink">
    <w:name w:val="Hyperlink"/>
    <w:uiPriority w:val="99"/>
    <w:rPr>
      <w:color w:val="0000FF"/>
      <w:u w:val="single"/>
    </w:rPr>
  </w:style>
  <w:style w:type="character" w:customStyle="1" w:styleId="IntenseCapitals">
    <w:name w:val="Intense Capitals"/>
    <w:rPr>
      <w:b/>
      <w:caps/>
    </w:rPr>
  </w:style>
  <w:style w:type="character" w:styleId="IntenseEmphasis">
    <w:name w:val="Intense Emphasis"/>
    <w:qFormat/>
    <w:rPr>
      <w:rFonts w:cs="Times New Roman"/>
      <w:b/>
      <w:i/>
    </w:rPr>
  </w:style>
  <w:style w:type="character" w:customStyle="1" w:styleId="InsertText">
    <w:name w:val="Insert Text"/>
    <w:rPr>
      <w:rFonts w:cs="Times New Roman"/>
      <w:i/>
    </w:rPr>
  </w:style>
  <w:style w:type="character" w:customStyle="1" w:styleId="OptionalText">
    <w:name w:val="Optional Text"/>
    <w:rPr>
      <w:rFonts w:cs="Times New Roman"/>
    </w:rPr>
  </w:style>
  <w:style w:type="character" w:customStyle="1" w:styleId="AlternativeText">
    <w:name w:val="Alternative Text"/>
    <w:rPr>
      <w:rFonts w:cs="Times New Roman"/>
    </w:rPr>
  </w:style>
  <w:style w:type="character" w:styleId="PageNumber">
    <w:name w:val="page number"/>
    <w:rsid w:val="00BD7CD3"/>
    <w:rPr>
      <w:rFonts w:ascii="Arial" w:hAnsi="Arial" w:cs="Arial"/>
      <w:sz w:val="20"/>
    </w:rPr>
  </w:style>
  <w:style w:type="character" w:customStyle="1" w:styleId="Strike">
    <w:name w:val="Strike"/>
    <w:rPr>
      <w:strike/>
    </w:rPr>
  </w:style>
  <w:style w:type="character" w:styleId="Strong">
    <w:name w:val="Strong"/>
    <w:qFormat/>
    <w:rPr>
      <w:b/>
    </w:rPr>
  </w:style>
  <w:style w:type="character" w:customStyle="1" w:styleId="Subscript">
    <w:name w:val="Subscript"/>
    <w:rPr>
      <w:vertAlign w:val="subscript"/>
    </w:rPr>
  </w:style>
  <w:style w:type="character" w:customStyle="1" w:styleId="Superscript">
    <w:name w:val="Superscript"/>
    <w:rPr>
      <w:vertAlign w:val="superscript"/>
    </w:rPr>
  </w:style>
  <w:style w:type="character" w:customStyle="1" w:styleId="Underline">
    <w:name w:val="Underline"/>
    <w:rPr>
      <w:u w:val="single"/>
    </w:rPr>
  </w:style>
  <w:style w:type="paragraph" w:customStyle="1" w:styleId="CoverDate">
    <w:name w:val="Cover Date"/>
    <w:basedOn w:val="BodyText"/>
    <w:next w:val="CoverText"/>
    <w:pPr>
      <w:spacing w:after="1440"/>
      <w:jc w:val="center"/>
    </w:pPr>
  </w:style>
  <w:style w:type="paragraph" w:customStyle="1" w:styleId="CoverDocumentTitle">
    <w:name w:val="Cover Document Title"/>
    <w:basedOn w:val="BodyText"/>
    <w:next w:val="CoverText"/>
    <w:pPr>
      <w:keepNext/>
      <w:spacing w:before="1800" w:after="1800"/>
      <w:jc w:val="center"/>
    </w:pPr>
    <w:rPr>
      <w:sz w:val="40"/>
      <w:szCs w:val="40"/>
    </w:rPr>
  </w:style>
  <w:style w:type="paragraph" w:customStyle="1" w:styleId="CoverPartyName">
    <w:name w:val="Cover Party Name"/>
    <w:basedOn w:val="BodyText"/>
    <w:next w:val="CoverText"/>
    <w:pPr>
      <w:spacing w:before="240"/>
      <w:jc w:val="center"/>
    </w:pPr>
    <w:rPr>
      <w:sz w:val="28"/>
      <w:szCs w:val="28"/>
    </w:rPr>
  </w:style>
  <w:style w:type="paragraph" w:customStyle="1" w:styleId="CoverPartyRole">
    <w:name w:val="Cover Party Role"/>
    <w:basedOn w:val="BodyText"/>
    <w:next w:val="CoverText"/>
    <w:pPr>
      <w:spacing w:after="360"/>
      <w:jc w:val="center"/>
    </w:pPr>
  </w:style>
  <w:style w:type="paragraph" w:customStyle="1" w:styleId="CoverText">
    <w:name w:val="Cover Text"/>
    <w:basedOn w:val="BodyText"/>
    <w:pPr>
      <w:jc w:val="center"/>
    </w:pPr>
    <w:rPr>
      <w:sz w:val="28"/>
      <w:szCs w:val="28"/>
    </w:rPr>
  </w:style>
  <w:style w:type="paragraph" w:customStyle="1" w:styleId="CoverBackText">
    <w:name w:val="Cover Back Text"/>
    <w:basedOn w:val="BodyText"/>
    <w:pPr>
      <w:jc w:val="right"/>
    </w:pPr>
  </w:style>
  <w:style w:type="paragraph" w:customStyle="1" w:styleId="Parties1">
    <w:name w:val="Parties 1"/>
    <w:basedOn w:val="BodyText1"/>
    <w:pPr>
      <w:numPr>
        <w:numId w:val="3"/>
      </w:numPr>
    </w:pPr>
  </w:style>
  <w:style w:type="paragraph" w:customStyle="1" w:styleId="Parties1Lit">
    <w:name w:val="Parties 1 Lit"/>
    <w:basedOn w:val="BodyText"/>
    <w:pPr>
      <w:tabs>
        <w:tab w:val="center" w:pos="4513"/>
        <w:tab w:val="right" w:pos="9027"/>
      </w:tabs>
    </w:pPr>
  </w:style>
  <w:style w:type="paragraph" w:customStyle="1" w:styleId="Parties2">
    <w:name w:val="Parties 2"/>
    <w:basedOn w:val="BodyText2"/>
    <w:pPr>
      <w:numPr>
        <w:ilvl w:val="1"/>
        <w:numId w:val="3"/>
      </w:numPr>
    </w:pPr>
  </w:style>
  <w:style w:type="paragraph" w:customStyle="1" w:styleId="IntroHeading">
    <w:name w:val="Intro Heading"/>
    <w:basedOn w:val="BodyText"/>
    <w:next w:val="BodyText"/>
    <w:pPr>
      <w:keepNext/>
      <w:spacing w:before="240"/>
      <w:outlineLvl w:val="1"/>
    </w:pPr>
    <w:rPr>
      <w:caps/>
      <w:sz w:val="24"/>
      <w:szCs w:val="24"/>
    </w:rPr>
  </w:style>
  <w:style w:type="paragraph" w:customStyle="1" w:styleId="Background1">
    <w:name w:val="Background 1"/>
    <w:basedOn w:val="BodyText1"/>
    <w:pPr>
      <w:numPr>
        <w:numId w:val="2"/>
      </w:numPr>
    </w:pPr>
  </w:style>
  <w:style w:type="paragraph" w:customStyle="1" w:styleId="Background2">
    <w:name w:val="Background 2"/>
    <w:basedOn w:val="BodyText2"/>
    <w:pPr>
      <w:numPr>
        <w:ilvl w:val="1"/>
        <w:numId w:val="2"/>
      </w:numPr>
    </w:pPr>
  </w:style>
  <w:style w:type="paragraph" w:customStyle="1" w:styleId="Background3">
    <w:name w:val="Background 3"/>
    <w:basedOn w:val="BodyText3"/>
    <w:pPr>
      <w:numPr>
        <w:ilvl w:val="2"/>
        <w:numId w:val="2"/>
      </w:numPr>
    </w:pPr>
  </w:style>
  <w:style w:type="paragraph" w:styleId="BodyText">
    <w:name w:val="Body Text"/>
    <w:basedOn w:val="Normal"/>
    <w:link w:val="BodyTextChar"/>
    <w:rPr>
      <w:rFonts w:ascii="Calibri"/>
      <w:szCs w:val="20"/>
    </w:rPr>
  </w:style>
  <w:style w:type="paragraph" w:customStyle="1" w:styleId="BodyText1">
    <w:name w:val="Body Text 1"/>
    <w:basedOn w:val="BodyText"/>
    <w:pPr>
      <w:ind w:left="720"/>
    </w:pPr>
  </w:style>
  <w:style w:type="paragraph" w:styleId="BodyText2">
    <w:name w:val="Body Text 2"/>
    <w:basedOn w:val="BodyText"/>
    <w:pPr>
      <w:ind w:left="720"/>
    </w:pPr>
  </w:style>
  <w:style w:type="paragraph" w:styleId="BodyText3">
    <w:name w:val="Body Text 3"/>
    <w:basedOn w:val="BodyText2"/>
    <w:pPr>
      <w:ind w:left="1440"/>
    </w:pPr>
  </w:style>
  <w:style w:type="paragraph" w:customStyle="1" w:styleId="BodyText4">
    <w:name w:val="Body Text 4"/>
    <w:basedOn w:val="BodyText"/>
    <w:pPr>
      <w:spacing w:after="60"/>
      <w:ind w:left="2160"/>
    </w:pPr>
  </w:style>
  <w:style w:type="paragraph" w:customStyle="1" w:styleId="BodyText5">
    <w:name w:val="Body Text 5"/>
    <w:basedOn w:val="BodyText"/>
    <w:pPr>
      <w:spacing w:after="60"/>
      <w:ind w:left="2880"/>
    </w:pPr>
  </w:style>
  <w:style w:type="paragraph" w:customStyle="1" w:styleId="BodyText6">
    <w:name w:val="Body Text 6"/>
    <w:basedOn w:val="BodyText"/>
    <w:pPr>
      <w:spacing w:after="60"/>
      <w:ind w:left="2880"/>
    </w:pPr>
  </w:style>
  <w:style w:type="paragraph" w:customStyle="1" w:styleId="BodyText7">
    <w:name w:val="Body Text 7"/>
    <w:basedOn w:val="BodyText"/>
    <w:pPr>
      <w:spacing w:after="60"/>
      <w:ind w:left="2880"/>
    </w:pPr>
  </w:style>
  <w:style w:type="paragraph" w:customStyle="1" w:styleId="BodyText8">
    <w:name w:val="Body Text 8"/>
    <w:basedOn w:val="BodyText"/>
    <w:pPr>
      <w:spacing w:after="60"/>
      <w:ind w:left="2880"/>
    </w:pPr>
  </w:style>
  <w:style w:type="paragraph" w:customStyle="1" w:styleId="BodyText9">
    <w:name w:val="Body Text 9"/>
    <w:basedOn w:val="BodyText"/>
    <w:pPr>
      <w:spacing w:after="60"/>
      <w:ind w:left="2880"/>
    </w:pPr>
  </w:style>
  <w:style w:type="paragraph" w:customStyle="1" w:styleId="Note">
    <w:name w:val="Note"/>
    <w:basedOn w:val="BodyText1"/>
  </w:style>
  <w:style w:type="paragraph" w:customStyle="1" w:styleId="Level1Bullet">
    <w:name w:val="Level 1 Bullet"/>
    <w:basedOn w:val="BodyText1"/>
    <w:pPr>
      <w:numPr>
        <w:numId w:val="1"/>
      </w:numPr>
    </w:pPr>
  </w:style>
  <w:style w:type="paragraph" w:customStyle="1" w:styleId="Level2Bullet">
    <w:name w:val="Level 2 Bullet"/>
    <w:basedOn w:val="BodyText3"/>
    <w:pPr>
      <w:numPr>
        <w:ilvl w:val="1"/>
        <w:numId w:val="1"/>
      </w:numPr>
    </w:pPr>
  </w:style>
  <w:style w:type="paragraph" w:customStyle="1" w:styleId="Level3Bullet">
    <w:name w:val="Level 3 Bullet"/>
    <w:basedOn w:val="BodyText3"/>
    <w:pPr>
      <w:tabs>
        <w:tab w:val="num" w:pos="1440"/>
      </w:tabs>
      <w:ind w:hanging="720"/>
    </w:pPr>
  </w:style>
  <w:style w:type="paragraph" w:customStyle="1" w:styleId="Definition">
    <w:name w:val="Definition"/>
    <w:basedOn w:val="BodyText"/>
    <w:pPr>
      <w:numPr>
        <w:numId w:val="7"/>
      </w:numPr>
    </w:pPr>
  </w:style>
  <w:style w:type="paragraph" w:customStyle="1" w:styleId="Definition1">
    <w:name w:val="Definition 1"/>
    <w:basedOn w:val="BodyText4"/>
    <w:pPr>
      <w:numPr>
        <w:ilvl w:val="1"/>
        <w:numId w:val="7"/>
      </w:numPr>
    </w:pPr>
  </w:style>
  <w:style w:type="paragraph" w:customStyle="1" w:styleId="Definition2">
    <w:name w:val="Definition 2"/>
    <w:basedOn w:val="BodyText5"/>
    <w:pPr>
      <w:numPr>
        <w:ilvl w:val="2"/>
        <w:numId w:val="7"/>
      </w:numPr>
    </w:pPr>
  </w:style>
  <w:style w:type="paragraph" w:customStyle="1" w:styleId="Definition3">
    <w:name w:val="Definition 3"/>
    <w:basedOn w:val="BodyText6"/>
    <w:pPr>
      <w:numPr>
        <w:ilvl w:val="3"/>
        <w:numId w:val="7"/>
      </w:numPr>
    </w:pPr>
  </w:style>
  <w:style w:type="paragraph" w:customStyle="1" w:styleId="Definition4">
    <w:name w:val="Definition 4"/>
    <w:basedOn w:val="BodyText7"/>
    <w:pPr>
      <w:numPr>
        <w:ilvl w:val="4"/>
        <w:numId w:val="7"/>
      </w:numPr>
    </w:pPr>
  </w:style>
  <w:style w:type="paragraph" w:customStyle="1" w:styleId="Level1Heading">
    <w:name w:val="Level 1 Heading"/>
    <w:basedOn w:val="Level1"/>
    <w:next w:val="Level1"/>
    <w:rsid w:val="00BD7CD3"/>
    <w:pPr>
      <w:keepNext/>
      <w:ind w:left="431" w:hanging="431"/>
    </w:pPr>
    <w:rPr>
      <w:b/>
      <w:caps/>
      <w:u w:val="single"/>
    </w:rPr>
  </w:style>
  <w:style w:type="paragraph" w:customStyle="1" w:styleId="Level2Heading">
    <w:name w:val="Level 2 Heading"/>
    <w:basedOn w:val="Level2"/>
    <w:next w:val="Level2"/>
    <w:qFormat/>
    <w:rsid w:val="00BD7CD3"/>
    <w:pPr>
      <w:keepNext/>
    </w:pPr>
    <w:rPr>
      <w:b/>
      <w:u w:val="single"/>
    </w:rPr>
  </w:style>
  <w:style w:type="paragraph" w:customStyle="1" w:styleId="Level3Heading">
    <w:name w:val="Level 3 Heading"/>
    <w:basedOn w:val="Level3"/>
    <w:next w:val="Level3"/>
    <w:qFormat/>
    <w:rsid w:val="00BD7CD3"/>
    <w:pPr>
      <w:keepNext/>
    </w:pPr>
    <w:rPr>
      <w:u w:val="single"/>
    </w:rPr>
  </w:style>
  <w:style w:type="paragraph" w:customStyle="1" w:styleId="Level4Heading">
    <w:name w:val="Level 4 Heading"/>
    <w:basedOn w:val="Level4Number"/>
    <w:pPr>
      <w:keepNext/>
      <w:outlineLvl w:val="5"/>
    </w:pPr>
    <w:rPr>
      <w:b/>
    </w:rPr>
  </w:style>
  <w:style w:type="paragraph" w:customStyle="1" w:styleId="Level1Number">
    <w:name w:val="Level 1 Number"/>
    <w:basedOn w:val="Level1Heading"/>
    <w:pPr>
      <w:keepNext w:val="0"/>
    </w:pPr>
    <w:rPr>
      <w:rFonts w:ascii="Calibri"/>
      <w:b w:val="0"/>
    </w:rPr>
  </w:style>
  <w:style w:type="paragraph" w:customStyle="1" w:styleId="Level2Number">
    <w:name w:val="Level 2 Number"/>
    <w:basedOn w:val="BodyText2"/>
    <w:pPr>
      <w:numPr>
        <w:ilvl w:val="1"/>
        <w:numId w:val="4"/>
      </w:numPr>
    </w:pPr>
  </w:style>
  <w:style w:type="paragraph" w:customStyle="1" w:styleId="Level3Number">
    <w:name w:val="Level 3 Number"/>
    <w:basedOn w:val="BodyText3"/>
    <w:pPr>
      <w:numPr>
        <w:ilvl w:val="2"/>
        <w:numId w:val="4"/>
      </w:numPr>
    </w:pPr>
  </w:style>
  <w:style w:type="paragraph" w:customStyle="1" w:styleId="Level4Number">
    <w:name w:val="Level 4 Number"/>
    <w:basedOn w:val="BodyText4"/>
    <w:pPr>
      <w:numPr>
        <w:ilvl w:val="3"/>
        <w:numId w:val="4"/>
      </w:numPr>
    </w:pPr>
  </w:style>
  <w:style w:type="paragraph" w:customStyle="1" w:styleId="Level5Number">
    <w:name w:val="Level 5 Number"/>
    <w:basedOn w:val="BodyText5"/>
    <w:pPr>
      <w:numPr>
        <w:ilvl w:val="4"/>
        <w:numId w:val="4"/>
      </w:numPr>
    </w:pPr>
  </w:style>
  <w:style w:type="paragraph" w:customStyle="1" w:styleId="Level6Number">
    <w:name w:val="Level 6 Number"/>
    <w:basedOn w:val="BodyText6"/>
    <w:pPr>
      <w:numPr>
        <w:ilvl w:val="5"/>
        <w:numId w:val="4"/>
      </w:numPr>
    </w:pPr>
  </w:style>
  <w:style w:type="paragraph" w:customStyle="1" w:styleId="Level7Number">
    <w:name w:val="Level 7 Number"/>
    <w:basedOn w:val="BodyText7"/>
    <w:pPr>
      <w:numPr>
        <w:ilvl w:val="6"/>
        <w:numId w:val="4"/>
      </w:numPr>
    </w:pPr>
  </w:style>
  <w:style w:type="paragraph" w:customStyle="1" w:styleId="Level8Number">
    <w:name w:val="Level 8 Number"/>
    <w:basedOn w:val="BodyText8"/>
  </w:style>
  <w:style w:type="paragraph" w:customStyle="1" w:styleId="Level9Number">
    <w:name w:val="Level 9 Number"/>
    <w:basedOn w:val="BodyText9"/>
  </w:style>
  <w:style w:type="paragraph" w:customStyle="1" w:styleId="Schedule">
    <w:name w:val="Schedule"/>
    <w:basedOn w:val="BodyText"/>
    <w:next w:val="BodyText"/>
    <w:pPr>
      <w:pageBreakBefore/>
      <w:numPr>
        <w:numId w:val="5"/>
      </w:numPr>
      <w:pBdr>
        <w:bottom w:val="single" w:sz="4" w:space="1" w:color="7F7F7F"/>
      </w:pBdr>
      <w:spacing w:before="240"/>
      <w:jc w:val="center"/>
      <w:outlineLvl w:val="0"/>
    </w:pPr>
    <w:rPr>
      <w:caps/>
      <w:color w:val="808080"/>
      <w:sz w:val="28"/>
      <w:szCs w:val="28"/>
    </w:rPr>
  </w:style>
  <w:style w:type="paragraph" w:customStyle="1" w:styleId="ScheduleText">
    <w:name w:val="Schedule Text"/>
    <w:basedOn w:val="BodyText"/>
    <w:next w:val="BodyText"/>
    <w:pPr>
      <w:pageBreakBefore/>
      <w:numPr>
        <w:numId w:val="9"/>
      </w:numPr>
      <w:pBdr>
        <w:bottom w:val="single" w:sz="4" w:space="1" w:color="7F7F7F"/>
      </w:pBdr>
      <w:spacing w:before="240"/>
      <w:jc w:val="center"/>
      <w:outlineLvl w:val="0"/>
    </w:pPr>
    <w:rPr>
      <w:caps/>
      <w:color w:val="808080"/>
      <w:sz w:val="28"/>
      <w:szCs w:val="28"/>
    </w:rPr>
  </w:style>
  <w:style w:type="paragraph" w:customStyle="1" w:styleId="SubSchedule">
    <w:name w:val="Sub Schedule"/>
    <w:basedOn w:val="BodyText"/>
    <w:next w:val="BodyText"/>
    <w:pPr>
      <w:outlineLvl w:val="1"/>
    </w:pPr>
    <w:rPr>
      <w:b/>
      <w:sz w:val="24"/>
      <w:szCs w:val="24"/>
    </w:rPr>
  </w:style>
  <w:style w:type="paragraph" w:customStyle="1" w:styleId="Part">
    <w:name w:val="Part"/>
    <w:basedOn w:val="Section"/>
    <w:next w:val="BodyText"/>
    <w:pPr>
      <w:numPr>
        <w:ilvl w:val="1"/>
        <w:numId w:val="5"/>
      </w:numPr>
    </w:pPr>
  </w:style>
  <w:style w:type="paragraph" w:customStyle="1" w:styleId="Appendix">
    <w:name w:val="Appendix"/>
    <w:basedOn w:val="BodyText"/>
    <w:next w:val="BodyText"/>
    <w:pPr>
      <w:pageBreakBefore/>
      <w:numPr>
        <w:numId w:val="8"/>
      </w:numPr>
      <w:pBdr>
        <w:bottom w:val="single" w:sz="4" w:space="1" w:color="7F7F7F"/>
      </w:pBdr>
      <w:spacing w:before="240"/>
      <w:jc w:val="center"/>
      <w:outlineLvl w:val="0"/>
    </w:pPr>
    <w:rPr>
      <w:caps/>
      <w:color w:val="808080"/>
      <w:sz w:val="28"/>
      <w:szCs w:val="28"/>
    </w:rPr>
  </w:style>
  <w:style w:type="paragraph" w:customStyle="1" w:styleId="AppendixText">
    <w:name w:val="Appendix Text"/>
    <w:basedOn w:val="BodyText"/>
    <w:next w:val="BodyText"/>
    <w:pPr>
      <w:pageBreakBefore/>
      <w:numPr>
        <w:numId w:val="10"/>
      </w:numPr>
      <w:pBdr>
        <w:bottom w:val="single" w:sz="4" w:space="1" w:color="7F7F7F"/>
      </w:pBdr>
      <w:spacing w:before="240"/>
      <w:jc w:val="center"/>
      <w:outlineLvl w:val="0"/>
    </w:pPr>
    <w:rPr>
      <w:caps/>
      <w:color w:val="808080"/>
      <w:sz w:val="28"/>
      <w:szCs w:val="28"/>
    </w:rPr>
  </w:style>
  <w:style w:type="paragraph" w:customStyle="1" w:styleId="Sch1Heading">
    <w:name w:val="Sch 1 Heading"/>
    <w:basedOn w:val="BodyText1"/>
    <w:pPr>
      <w:keepNext/>
      <w:numPr>
        <w:ilvl w:val="2"/>
        <w:numId w:val="5"/>
      </w:numPr>
    </w:pPr>
    <w:rPr>
      <w:b/>
    </w:rPr>
  </w:style>
  <w:style w:type="paragraph" w:customStyle="1" w:styleId="Sch1Number">
    <w:name w:val="Sch 1 Number"/>
    <w:basedOn w:val="Sch1Heading"/>
    <w:pPr>
      <w:keepNext w:val="0"/>
    </w:pPr>
    <w:rPr>
      <w:b w:val="0"/>
    </w:rPr>
  </w:style>
  <w:style w:type="paragraph" w:customStyle="1" w:styleId="Sch2Heading">
    <w:name w:val="Sch 2 Heading"/>
    <w:basedOn w:val="Sch2Number"/>
    <w:pPr>
      <w:keepNext/>
    </w:pPr>
    <w:rPr>
      <w:b/>
    </w:rPr>
  </w:style>
  <w:style w:type="paragraph" w:customStyle="1" w:styleId="Sch2Number">
    <w:name w:val="Sch 2 Number"/>
    <w:basedOn w:val="BodyText2"/>
    <w:pPr>
      <w:numPr>
        <w:ilvl w:val="3"/>
        <w:numId w:val="5"/>
      </w:numPr>
    </w:pPr>
  </w:style>
  <w:style w:type="paragraph" w:customStyle="1" w:styleId="Sch3Heading">
    <w:name w:val="Sch 3 Heading"/>
    <w:basedOn w:val="Sch3Number"/>
    <w:pPr>
      <w:keepNext/>
    </w:pPr>
    <w:rPr>
      <w:b/>
    </w:rPr>
  </w:style>
  <w:style w:type="paragraph" w:customStyle="1" w:styleId="Sch3Number">
    <w:name w:val="Sch 3 Number"/>
    <w:basedOn w:val="BodyText3"/>
    <w:pPr>
      <w:numPr>
        <w:ilvl w:val="4"/>
        <w:numId w:val="5"/>
      </w:numPr>
    </w:pPr>
  </w:style>
  <w:style w:type="paragraph" w:customStyle="1" w:styleId="Sch4Heading">
    <w:name w:val="Sch 4 Heading"/>
    <w:basedOn w:val="Sch4Number"/>
    <w:pPr>
      <w:keepNext/>
    </w:pPr>
    <w:rPr>
      <w:b/>
    </w:rPr>
  </w:style>
  <w:style w:type="paragraph" w:customStyle="1" w:styleId="Sch4Number">
    <w:name w:val="Sch 4 Number"/>
    <w:basedOn w:val="BodyText4"/>
    <w:pPr>
      <w:numPr>
        <w:ilvl w:val="5"/>
        <w:numId w:val="5"/>
      </w:numPr>
    </w:pPr>
  </w:style>
  <w:style w:type="paragraph" w:customStyle="1" w:styleId="Sch5Number">
    <w:name w:val="Sch 5 Number"/>
    <w:basedOn w:val="BodyText5"/>
    <w:pPr>
      <w:numPr>
        <w:ilvl w:val="6"/>
        <w:numId w:val="5"/>
      </w:numPr>
    </w:pPr>
  </w:style>
  <w:style w:type="paragraph" w:customStyle="1" w:styleId="Sch6Number">
    <w:name w:val="Sch 6 Number"/>
    <w:basedOn w:val="BodyText6"/>
    <w:pPr>
      <w:numPr>
        <w:ilvl w:val="7"/>
        <w:numId w:val="5"/>
      </w:numPr>
    </w:pPr>
  </w:style>
  <w:style w:type="paragraph" w:customStyle="1" w:styleId="Sch7Number">
    <w:name w:val="Sch 7 Number"/>
    <w:basedOn w:val="BodyText7"/>
    <w:pPr>
      <w:numPr>
        <w:ilvl w:val="8"/>
        <w:numId w:val="5"/>
      </w:numPr>
    </w:pPr>
  </w:style>
  <w:style w:type="paragraph" w:customStyle="1" w:styleId="Sch8Number">
    <w:name w:val="Sch 8 Number"/>
    <w:basedOn w:val="BodyText8"/>
  </w:style>
  <w:style w:type="paragraph" w:customStyle="1" w:styleId="Sch9Number">
    <w:name w:val="Sch 9 Number"/>
    <w:basedOn w:val="BodyText9"/>
  </w:style>
  <w:style w:type="paragraph" w:customStyle="1" w:styleId="Section">
    <w:name w:val="Section"/>
    <w:basedOn w:val="BodyText"/>
    <w:next w:val="BodyText"/>
    <w:pPr>
      <w:keepNext/>
      <w:spacing w:before="240"/>
      <w:outlineLvl w:val="1"/>
    </w:pPr>
    <w:rPr>
      <w:b/>
      <w:color w:val="4B4B4B"/>
      <w:sz w:val="32"/>
      <w:szCs w:val="32"/>
    </w:rPr>
  </w:style>
  <w:style w:type="paragraph" w:styleId="Subtitle">
    <w:name w:val="Subtitle"/>
    <w:basedOn w:val="BodyText"/>
    <w:qFormat/>
    <w:pPr>
      <w:keepNext/>
      <w:spacing w:before="240"/>
      <w:jc w:val="center"/>
      <w:outlineLvl w:val="1"/>
    </w:pPr>
    <w:rPr>
      <w:b/>
      <w:color w:val="4B4B4B"/>
      <w:sz w:val="32"/>
      <w:szCs w:val="32"/>
    </w:rPr>
  </w:style>
  <w:style w:type="paragraph" w:styleId="TOCHeading">
    <w:name w:val="TOC Heading"/>
    <w:basedOn w:val="BodyText"/>
    <w:uiPriority w:val="39"/>
    <w:qFormat/>
    <w:pPr>
      <w:keepLines/>
      <w:spacing w:before="240"/>
    </w:pPr>
    <w:rPr>
      <w:b/>
      <w:color w:val="4B4B4B"/>
      <w:sz w:val="32"/>
      <w:szCs w:val="32"/>
    </w:rPr>
  </w:style>
  <w:style w:type="paragraph" w:customStyle="1" w:styleId="TOCSubheading">
    <w:name w:val="TOC Subheading"/>
    <w:basedOn w:val="TOC1"/>
    <w:next w:val="TOC1"/>
    <w:pPr>
      <w:pBdr>
        <w:bottom w:val="single" w:sz="4" w:space="1" w:color="7F7F7F"/>
      </w:pBdr>
    </w:pPr>
    <w:rPr>
      <w:sz w:val="28"/>
      <w:szCs w:val="28"/>
    </w:rPr>
  </w:style>
  <w:style w:type="paragraph" w:styleId="TOC1">
    <w:name w:val="toc 1"/>
    <w:basedOn w:val="BodyText"/>
    <w:uiPriority w:val="39"/>
    <w:qFormat/>
    <w:pPr>
      <w:keepNext/>
    </w:pPr>
    <w:rPr>
      <w:noProof/>
    </w:rPr>
  </w:style>
  <w:style w:type="paragraph" w:styleId="TOC2">
    <w:name w:val="toc 2"/>
    <w:basedOn w:val="BodyText"/>
    <w:uiPriority w:val="39"/>
    <w:rPr>
      <w:i/>
      <w:noProof/>
      <w:color w:val="4B4B4B"/>
    </w:rPr>
  </w:style>
  <w:style w:type="paragraph" w:styleId="TOC3">
    <w:name w:val="toc 3"/>
    <w:basedOn w:val="BodyText"/>
    <w:uiPriority w:val="39"/>
    <w:rPr>
      <w:noProof/>
    </w:rPr>
  </w:style>
  <w:style w:type="paragraph" w:styleId="Footer">
    <w:name w:val="footer"/>
    <w:basedOn w:val="Normal"/>
    <w:link w:val="FooterChar"/>
    <w:uiPriority w:val="99"/>
    <w:unhideWhenUsed/>
    <w:rsid w:val="00BD7CD3"/>
    <w:pPr>
      <w:tabs>
        <w:tab w:val="center" w:pos="4513"/>
        <w:tab w:val="right" w:pos="9026"/>
      </w:tabs>
      <w:spacing w:after="0"/>
    </w:pPr>
    <w:rPr>
      <w:rFonts w:cs="Times New Roman"/>
      <w:lang w:val="x-none"/>
    </w:rPr>
  </w:style>
  <w:style w:type="paragraph" w:styleId="Header">
    <w:name w:val="header"/>
    <w:basedOn w:val="Normal"/>
    <w:link w:val="HeaderChar"/>
    <w:uiPriority w:val="99"/>
    <w:unhideWhenUsed/>
    <w:rsid w:val="00BD7CD3"/>
    <w:pPr>
      <w:tabs>
        <w:tab w:val="center" w:pos="4513"/>
        <w:tab w:val="right" w:pos="9026"/>
      </w:tabs>
      <w:spacing w:after="0"/>
    </w:pPr>
    <w:rPr>
      <w:rFonts w:cs="Times New Roman"/>
      <w:lang w:val="x-none"/>
    </w:rPr>
  </w:style>
  <w:style w:type="paragraph" w:styleId="Date">
    <w:name w:val="Date"/>
    <w:basedOn w:val="BodyText"/>
    <w:next w:val="BodyText"/>
  </w:style>
  <w:style w:type="paragraph" w:customStyle="1" w:styleId="HorizontalRule">
    <w:name w:val="Horizontal Rule"/>
    <w:basedOn w:val="BodyText"/>
    <w:pPr>
      <w:pBdr>
        <w:top w:val="single" w:sz="4" w:space="1" w:color="auto"/>
      </w:pBdr>
      <w:jc w:val="center"/>
    </w:pPr>
  </w:style>
  <w:style w:type="paragraph" w:customStyle="1" w:styleId="CourtFormCentre">
    <w:name w:val="Court Form Centre"/>
    <w:basedOn w:val="CourtFormLeft"/>
    <w:pPr>
      <w:jc w:val="center"/>
    </w:pPr>
  </w:style>
  <w:style w:type="paragraph" w:customStyle="1" w:styleId="CourtFormJustified">
    <w:name w:val="Court Form Justified"/>
    <w:basedOn w:val="CourtFormLeft"/>
  </w:style>
  <w:style w:type="paragraph" w:customStyle="1" w:styleId="CourtFormLeft">
    <w:name w:val="Court Form Left"/>
    <w:basedOn w:val="BodyText"/>
  </w:style>
  <w:style w:type="paragraph" w:customStyle="1" w:styleId="CourtFormRight">
    <w:name w:val="Court Form Right"/>
    <w:basedOn w:val="CourtFormLeft"/>
    <w:pPr>
      <w:jc w:val="right"/>
    </w:pPr>
  </w:style>
  <w:style w:type="paragraph" w:styleId="Title">
    <w:name w:val="Title"/>
    <w:basedOn w:val="Normal"/>
    <w:qFormat/>
    <w:pPr>
      <w:spacing w:before="240" w:after="60"/>
      <w:jc w:val="center"/>
    </w:pPr>
    <w:rPr>
      <w:rFonts w:ascii="Calibri"/>
      <w:b/>
      <w:sz w:val="32"/>
      <w:szCs w:val="32"/>
    </w:rPr>
  </w:style>
  <w:style w:type="table" w:styleId="TableGrid">
    <w:name w:val="Table Grid"/>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
    <w:name w:val="Tab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Definitions">
    <w:name w:val="Table-Definitions"/>
    <w:tblPr>
      <w:tblStyleRowBandSize w:val="1"/>
      <w:tblInd w:w="0" w:type="dxa"/>
      <w:tblCellMar>
        <w:top w:w="0" w:type="dxa"/>
        <w:left w:w="108" w:type="dxa"/>
        <w:bottom w:w="0" w:type="dxa"/>
        <w:right w:w="108" w:type="dxa"/>
      </w:tblCellMar>
    </w:tblPr>
  </w:style>
  <w:style w:type="character" w:customStyle="1" w:styleId="HeaderChar">
    <w:name w:val="Header Char"/>
    <w:link w:val="Header"/>
    <w:uiPriority w:val="99"/>
    <w:rsid w:val="00BD7CD3"/>
    <w:rPr>
      <w:rFonts w:ascii="Arial" w:hAnsi="Arial" w:cs="Times New Roman"/>
      <w:szCs w:val="22"/>
      <w:lang w:eastAsia="en-US"/>
    </w:rPr>
  </w:style>
  <w:style w:type="character" w:customStyle="1" w:styleId="FooterChar">
    <w:name w:val="Footer Char"/>
    <w:link w:val="Footer"/>
    <w:uiPriority w:val="99"/>
    <w:rsid w:val="00BD7CD3"/>
    <w:rPr>
      <w:rFonts w:ascii="Arial" w:hAnsi="Arial" w:cs="Times New Roman"/>
      <w:szCs w:val="22"/>
      <w:lang w:eastAsia="en-US"/>
    </w:rPr>
  </w:style>
  <w:style w:type="paragraph" w:customStyle="1" w:styleId="ScheduleLevel1">
    <w:name w:val="Schedule Level 1"/>
    <w:basedOn w:val="Normal"/>
    <w:uiPriority w:val="99"/>
    <w:rsid w:val="00BD7CD3"/>
    <w:pPr>
      <w:numPr>
        <w:numId w:val="13"/>
      </w:numPr>
    </w:pPr>
    <w:rPr>
      <w:rFonts w:eastAsia="Times New Roman"/>
      <w:szCs w:val="20"/>
    </w:rPr>
  </w:style>
  <w:style w:type="paragraph" w:customStyle="1" w:styleId="ScheduleLevel2">
    <w:name w:val="Schedule Level 2"/>
    <w:basedOn w:val="Normal"/>
    <w:link w:val="ScheduleLevel2Char"/>
    <w:uiPriority w:val="99"/>
    <w:rsid w:val="00BD7CD3"/>
    <w:pPr>
      <w:numPr>
        <w:ilvl w:val="1"/>
        <w:numId w:val="13"/>
      </w:numPr>
    </w:pPr>
    <w:rPr>
      <w:rFonts w:eastAsia="Times New Roman" w:cs="Times New Roman"/>
      <w:szCs w:val="20"/>
      <w:lang w:val="x-none"/>
    </w:rPr>
  </w:style>
  <w:style w:type="paragraph" w:customStyle="1" w:styleId="ScheduleLevel3">
    <w:name w:val="Schedule Level 3"/>
    <w:basedOn w:val="Normal"/>
    <w:uiPriority w:val="99"/>
    <w:rsid w:val="00BD7CD3"/>
    <w:pPr>
      <w:numPr>
        <w:ilvl w:val="2"/>
        <w:numId w:val="13"/>
      </w:numPr>
    </w:pPr>
    <w:rPr>
      <w:rFonts w:eastAsia="Times New Roman"/>
      <w:szCs w:val="20"/>
    </w:rPr>
  </w:style>
  <w:style w:type="paragraph" w:customStyle="1" w:styleId="ScheduleLevel3Heading">
    <w:name w:val="Schedule Level 3 Heading"/>
    <w:basedOn w:val="ScheduleLevel3"/>
    <w:next w:val="ScheduleLevel3"/>
    <w:rsid w:val="00BD7CD3"/>
    <w:rPr>
      <w:u w:val="single"/>
    </w:rPr>
  </w:style>
  <w:style w:type="paragraph" w:customStyle="1" w:styleId="ScheduleLevel4">
    <w:name w:val="Schedule Level 4"/>
    <w:basedOn w:val="Normal"/>
    <w:uiPriority w:val="99"/>
    <w:rsid w:val="00BD7CD3"/>
    <w:pPr>
      <w:numPr>
        <w:ilvl w:val="3"/>
        <w:numId w:val="13"/>
      </w:numPr>
    </w:pPr>
    <w:rPr>
      <w:rFonts w:eastAsia="Times New Roman"/>
      <w:szCs w:val="20"/>
    </w:rPr>
  </w:style>
  <w:style w:type="paragraph" w:customStyle="1" w:styleId="ScheduleLevel5">
    <w:name w:val="Schedule Level 5"/>
    <w:basedOn w:val="Normal"/>
    <w:uiPriority w:val="99"/>
    <w:rsid w:val="00BD7CD3"/>
    <w:pPr>
      <w:numPr>
        <w:ilvl w:val="4"/>
        <w:numId w:val="13"/>
      </w:numPr>
    </w:pPr>
    <w:rPr>
      <w:rFonts w:eastAsia="Times New Roman"/>
      <w:szCs w:val="20"/>
    </w:rPr>
  </w:style>
  <w:style w:type="paragraph" w:customStyle="1" w:styleId="ScheduleLevel6">
    <w:name w:val="Schedule Level 6"/>
    <w:basedOn w:val="Normal"/>
    <w:uiPriority w:val="99"/>
    <w:rsid w:val="00BD7CD3"/>
    <w:pPr>
      <w:numPr>
        <w:ilvl w:val="5"/>
        <w:numId w:val="13"/>
      </w:numPr>
    </w:pPr>
    <w:rPr>
      <w:rFonts w:eastAsia="Times New Roman"/>
      <w:szCs w:val="20"/>
    </w:rPr>
  </w:style>
  <w:style w:type="paragraph" w:customStyle="1" w:styleId="ScheduleLevel7">
    <w:name w:val="Schedule Level 7"/>
    <w:basedOn w:val="Normal"/>
    <w:uiPriority w:val="99"/>
    <w:rsid w:val="00BD7CD3"/>
    <w:pPr>
      <w:numPr>
        <w:ilvl w:val="6"/>
        <w:numId w:val="13"/>
      </w:numPr>
    </w:pPr>
    <w:rPr>
      <w:rFonts w:eastAsia="Times New Roman"/>
      <w:szCs w:val="20"/>
    </w:rPr>
  </w:style>
  <w:style w:type="paragraph" w:customStyle="1" w:styleId="ScheduleLevel8">
    <w:name w:val="Schedule Level 8"/>
    <w:basedOn w:val="Normal"/>
    <w:uiPriority w:val="99"/>
    <w:rsid w:val="00BD7CD3"/>
    <w:pPr>
      <w:numPr>
        <w:ilvl w:val="7"/>
        <w:numId w:val="13"/>
      </w:numPr>
    </w:pPr>
    <w:rPr>
      <w:rFonts w:eastAsia="Times New Roman"/>
      <w:szCs w:val="20"/>
    </w:rPr>
  </w:style>
  <w:style w:type="paragraph" w:customStyle="1" w:styleId="ScheduleLevel9">
    <w:name w:val="Schedule Level 9"/>
    <w:basedOn w:val="Normal"/>
    <w:uiPriority w:val="99"/>
    <w:rsid w:val="00BD7CD3"/>
    <w:pPr>
      <w:numPr>
        <w:ilvl w:val="8"/>
        <w:numId w:val="13"/>
      </w:numPr>
    </w:pPr>
    <w:rPr>
      <w:rFonts w:eastAsia="Times New Roman"/>
      <w:szCs w:val="20"/>
    </w:rPr>
  </w:style>
  <w:style w:type="paragraph" w:styleId="BalloonText">
    <w:name w:val="Balloon Text"/>
    <w:basedOn w:val="Normal"/>
    <w:link w:val="BalloonTextChar"/>
    <w:uiPriority w:val="99"/>
    <w:semiHidden/>
    <w:unhideWhenUsed/>
    <w:rsid w:val="00BD7CD3"/>
    <w:pPr>
      <w:spacing w:after="0"/>
    </w:pPr>
    <w:rPr>
      <w:rFonts w:ascii="Tahoma" w:hAnsi="Tahoma" w:cs="Times New Roman"/>
      <w:sz w:val="16"/>
      <w:szCs w:val="16"/>
      <w:lang w:val="x-none"/>
    </w:rPr>
  </w:style>
  <w:style w:type="character" w:customStyle="1" w:styleId="BalloonTextChar">
    <w:name w:val="Balloon Text Char"/>
    <w:link w:val="BalloonText"/>
    <w:uiPriority w:val="99"/>
    <w:semiHidden/>
    <w:rsid w:val="00BD7CD3"/>
    <w:rPr>
      <w:rFonts w:ascii="Tahoma" w:hAnsi="Tahoma" w:cs="Tahoma"/>
      <w:sz w:val="16"/>
      <w:szCs w:val="16"/>
      <w:lang w:eastAsia="en-US"/>
    </w:rPr>
  </w:style>
  <w:style w:type="paragraph" w:customStyle="1" w:styleId="Reference">
    <w:name w:val="Reference"/>
    <w:rsid w:val="00BD7CD3"/>
    <w:rPr>
      <w:rFonts w:ascii="Arial" w:eastAsia="Times New Roman" w:hAnsi="Arial" w:cs="Times New Roman"/>
      <w:sz w:val="14"/>
      <w:lang w:eastAsia="en-US"/>
    </w:rPr>
  </w:style>
  <w:style w:type="character" w:customStyle="1" w:styleId="BDCoverDateChar">
    <w:name w:val="BD Cover Date Char"/>
    <w:link w:val="BDCoverDate"/>
    <w:uiPriority w:val="99"/>
    <w:locked/>
    <w:rsid w:val="00BD7CD3"/>
    <w:rPr>
      <w:rFonts w:ascii="Arial" w:hAnsi="Arial" w:cs="Arial"/>
      <w:lang w:val="en-GB" w:eastAsia="en-GB" w:bidi="ar-SA"/>
    </w:rPr>
  </w:style>
  <w:style w:type="paragraph" w:customStyle="1" w:styleId="BDCoverDate">
    <w:name w:val="BD Cover Date"/>
    <w:link w:val="BDCoverDateChar"/>
    <w:uiPriority w:val="99"/>
    <w:rsid w:val="00BD7CD3"/>
    <w:pPr>
      <w:spacing w:before="120" w:after="120"/>
    </w:pPr>
    <w:rPr>
      <w:rFonts w:ascii="Arial" w:hAnsi="Arial" w:cs="Arial"/>
    </w:rPr>
  </w:style>
  <w:style w:type="paragraph" w:customStyle="1" w:styleId="Level1">
    <w:name w:val="Level 1"/>
    <w:basedOn w:val="Normal"/>
    <w:rsid w:val="00BD7CD3"/>
    <w:pPr>
      <w:numPr>
        <w:numId w:val="14"/>
      </w:numPr>
    </w:pPr>
    <w:rPr>
      <w:rFonts w:eastAsia="Times New Roman"/>
      <w:szCs w:val="20"/>
    </w:rPr>
  </w:style>
  <w:style w:type="paragraph" w:customStyle="1" w:styleId="Level2">
    <w:name w:val="Level 2"/>
    <w:basedOn w:val="Normal"/>
    <w:rsid w:val="00BD7CD3"/>
    <w:pPr>
      <w:numPr>
        <w:ilvl w:val="1"/>
        <w:numId w:val="14"/>
      </w:numPr>
    </w:pPr>
    <w:rPr>
      <w:rFonts w:eastAsia="Times New Roman"/>
      <w:szCs w:val="20"/>
    </w:rPr>
  </w:style>
  <w:style w:type="paragraph" w:customStyle="1" w:styleId="Level3">
    <w:name w:val="Level 3"/>
    <w:basedOn w:val="Normal"/>
    <w:rsid w:val="00BD7CD3"/>
    <w:pPr>
      <w:numPr>
        <w:ilvl w:val="2"/>
        <w:numId w:val="14"/>
      </w:numPr>
    </w:pPr>
    <w:rPr>
      <w:rFonts w:eastAsia="Times New Roman"/>
      <w:szCs w:val="20"/>
    </w:rPr>
  </w:style>
  <w:style w:type="paragraph" w:customStyle="1" w:styleId="Level4">
    <w:name w:val="Level 4"/>
    <w:basedOn w:val="Normal"/>
    <w:rsid w:val="00BD7CD3"/>
    <w:pPr>
      <w:numPr>
        <w:ilvl w:val="3"/>
        <w:numId w:val="14"/>
      </w:numPr>
    </w:pPr>
    <w:rPr>
      <w:rFonts w:eastAsia="Times New Roman"/>
      <w:szCs w:val="20"/>
    </w:rPr>
  </w:style>
  <w:style w:type="paragraph" w:customStyle="1" w:styleId="Level5">
    <w:name w:val="Level 5"/>
    <w:basedOn w:val="Normal"/>
    <w:rsid w:val="00BD7CD3"/>
    <w:pPr>
      <w:numPr>
        <w:ilvl w:val="4"/>
        <w:numId w:val="14"/>
      </w:numPr>
    </w:pPr>
    <w:rPr>
      <w:rFonts w:eastAsia="Times New Roman"/>
      <w:szCs w:val="20"/>
    </w:rPr>
  </w:style>
  <w:style w:type="paragraph" w:customStyle="1" w:styleId="Level6">
    <w:name w:val="Level 6"/>
    <w:basedOn w:val="Normal"/>
    <w:rsid w:val="00BD7CD3"/>
    <w:pPr>
      <w:numPr>
        <w:ilvl w:val="5"/>
        <w:numId w:val="14"/>
      </w:numPr>
    </w:pPr>
    <w:rPr>
      <w:rFonts w:eastAsia="Times New Roman"/>
      <w:szCs w:val="20"/>
    </w:rPr>
  </w:style>
  <w:style w:type="paragraph" w:customStyle="1" w:styleId="Level7">
    <w:name w:val="Level 7"/>
    <w:basedOn w:val="Normal"/>
    <w:rsid w:val="00BD7CD3"/>
    <w:pPr>
      <w:numPr>
        <w:ilvl w:val="6"/>
        <w:numId w:val="14"/>
      </w:numPr>
    </w:pPr>
    <w:rPr>
      <w:rFonts w:eastAsia="Times New Roman"/>
      <w:szCs w:val="20"/>
    </w:rPr>
  </w:style>
  <w:style w:type="paragraph" w:customStyle="1" w:styleId="Level8">
    <w:name w:val="Level 8"/>
    <w:basedOn w:val="Normal"/>
    <w:rsid w:val="00BD7CD3"/>
    <w:pPr>
      <w:numPr>
        <w:ilvl w:val="7"/>
        <w:numId w:val="14"/>
      </w:numPr>
    </w:pPr>
    <w:rPr>
      <w:rFonts w:eastAsia="Times New Roman"/>
      <w:szCs w:val="20"/>
    </w:rPr>
  </w:style>
  <w:style w:type="paragraph" w:customStyle="1" w:styleId="Level9">
    <w:name w:val="Level 9"/>
    <w:basedOn w:val="Normal"/>
    <w:rsid w:val="00BD7CD3"/>
    <w:pPr>
      <w:numPr>
        <w:ilvl w:val="8"/>
        <w:numId w:val="14"/>
      </w:numPr>
    </w:pPr>
    <w:rPr>
      <w:rFonts w:eastAsia="Times New Roman"/>
      <w:szCs w:val="20"/>
    </w:rPr>
  </w:style>
  <w:style w:type="paragraph" w:customStyle="1" w:styleId="Body1">
    <w:name w:val="Body 1"/>
    <w:basedOn w:val="Normal"/>
    <w:rsid w:val="00BD7CD3"/>
    <w:pPr>
      <w:ind w:left="431"/>
    </w:pPr>
    <w:rPr>
      <w:rFonts w:eastAsia="Times New Roman"/>
      <w:szCs w:val="20"/>
    </w:rPr>
  </w:style>
  <w:style w:type="paragraph" w:customStyle="1" w:styleId="Body2">
    <w:name w:val="Body 2"/>
    <w:basedOn w:val="Normal"/>
    <w:rsid w:val="00BD7CD3"/>
    <w:pPr>
      <w:ind w:left="1077"/>
    </w:pPr>
    <w:rPr>
      <w:rFonts w:eastAsia="Times New Roman"/>
      <w:szCs w:val="20"/>
    </w:rPr>
  </w:style>
  <w:style w:type="paragraph" w:customStyle="1" w:styleId="Body3">
    <w:name w:val="Body 3"/>
    <w:basedOn w:val="Normal"/>
    <w:rsid w:val="00BD7CD3"/>
    <w:pPr>
      <w:ind w:left="1939"/>
    </w:pPr>
    <w:rPr>
      <w:rFonts w:eastAsia="Times New Roman"/>
      <w:szCs w:val="20"/>
    </w:rPr>
  </w:style>
  <w:style w:type="paragraph" w:customStyle="1" w:styleId="Body4">
    <w:name w:val="Body 4"/>
    <w:basedOn w:val="Normal"/>
    <w:rsid w:val="00BD7CD3"/>
    <w:pPr>
      <w:ind w:left="2376"/>
    </w:pPr>
    <w:rPr>
      <w:rFonts w:eastAsia="Times New Roman"/>
      <w:szCs w:val="20"/>
    </w:rPr>
  </w:style>
  <w:style w:type="paragraph" w:customStyle="1" w:styleId="Body5">
    <w:name w:val="Body 5"/>
    <w:basedOn w:val="Normal"/>
    <w:rsid w:val="00BD7CD3"/>
    <w:pPr>
      <w:ind w:left="3022"/>
    </w:pPr>
    <w:rPr>
      <w:rFonts w:eastAsia="Times New Roman"/>
      <w:szCs w:val="20"/>
    </w:rPr>
  </w:style>
  <w:style w:type="paragraph" w:customStyle="1" w:styleId="Body6">
    <w:name w:val="Body 6"/>
    <w:basedOn w:val="Normal"/>
    <w:rsid w:val="00BD7CD3"/>
    <w:pPr>
      <w:ind w:left="3600"/>
    </w:pPr>
    <w:rPr>
      <w:rFonts w:eastAsia="Times New Roman"/>
      <w:szCs w:val="20"/>
    </w:rPr>
  </w:style>
  <w:style w:type="paragraph" w:customStyle="1" w:styleId="Body7">
    <w:name w:val="Body 7"/>
    <w:basedOn w:val="Normal"/>
    <w:rsid w:val="00BD7CD3"/>
    <w:pPr>
      <w:ind w:left="3958"/>
    </w:pPr>
    <w:rPr>
      <w:rFonts w:eastAsia="Times New Roman"/>
      <w:szCs w:val="20"/>
    </w:rPr>
  </w:style>
  <w:style w:type="paragraph" w:customStyle="1" w:styleId="Body8">
    <w:name w:val="Body 8"/>
    <w:basedOn w:val="Normal"/>
    <w:rsid w:val="00BD7CD3"/>
    <w:pPr>
      <w:ind w:left="4321"/>
    </w:pPr>
    <w:rPr>
      <w:rFonts w:eastAsia="Times New Roman"/>
      <w:szCs w:val="20"/>
    </w:rPr>
  </w:style>
  <w:style w:type="paragraph" w:customStyle="1" w:styleId="Body9">
    <w:name w:val="Body 9"/>
    <w:basedOn w:val="Normal"/>
    <w:rsid w:val="00BD7CD3"/>
    <w:pPr>
      <w:ind w:left="4751"/>
    </w:pPr>
    <w:rPr>
      <w:rFonts w:eastAsia="Times New Roman"/>
      <w:szCs w:val="20"/>
    </w:rPr>
  </w:style>
  <w:style w:type="paragraph" w:customStyle="1" w:styleId="ScheduleHeader">
    <w:name w:val="Schedule Header"/>
    <w:basedOn w:val="Normal"/>
    <w:next w:val="Normal"/>
    <w:rsid w:val="00BD7CD3"/>
    <w:pPr>
      <w:jc w:val="center"/>
    </w:pPr>
    <w:rPr>
      <w:rFonts w:eastAsia="Times New Roman"/>
      <w:b/>
      <w:caps/>
      <w:sz w:val="22"/>
      <w:szCs w:val="20"/>
      <w:u w:val="single"/>
    </w:rPr>
  </w:style>
  <w:style w:type="paragraph" w:customStyle="1" w:styleId="ScheduleLevel1Heading">
    <w:name w:val="Schedule Level 1 Heading"/>
    <w:basedOn w:val="ScheduleLevel1"/>
    <w:next w:val="ScheduleLevel1"/>
    <w:qFormat/>
    <w:rsid w:val="00BD7CD3"/>
    <w:rPr>
      <w:b/>
      <w:caps/>
      <w:u w:val="single"/>
    </w:rPr>
  </w:style>
  <w:style w:type="paragraph" w:customStyle="1" w:styleId="ScheduleLevel2Heading">
    <w:name w:val="Schedule Level 2 Heading"/>
    <w:basedOn w:val="ScheduleLevel2"/>
    <w:next w:val="ScheduleLevel2"/>
    <w:qFormat/>
    <w:rsid w:val="00BD7CD3"/>
    <w:rPr>
      <w:b/>
      <w:u w:val="single"/>
    </w:rPr>
  </w:style>
  <w:style w:type="paragraph" w:styleId="TOC4">
    <w:name w:val="toc 4"/>
    <w:basedOn w:val="Normal"/>
    <w:next w:val="Normal"/>
    <w:autoRedefine/>
    <w:uiPriority w:val="99"/>
    <w:semiHidden/>
    <w:unhideWhenUsed/>
    <w:rsid w:val="00BD7CD3"/>
    <w:pPr>
      <w:ind w:left="600"/>
    </w:pPr>
  </w:style>
  <w:style w:type="paragraph" w:styleId="TOC5">
    <w:name w:val="toc 5"/>
    <w:basedOn w:val="Normal"/>
    <w:next w:val="Normal"/>
    <w:autoRedefine/>
    <w:uiPriority w:val="99"/>
    <w:semiHidden/>
    <w:unhideWhenUsed/>
    <w:rsid w:val="00BD7CD3"/>
    <w:pPr>
      <w:ind w:left="800"/>
    </w:pPr>
  </w:style>
  <w:style w:type="paragraph" w:styleId="TOC6">
    <w:name w:val="toc 6"/>
    <w:basedOn w:val="Normal"/>
    <w:next w:val="Normal"/>
    <w:autoRedefine/>
    <w:uiPriority w:val="99"/>
    <w:semiHidden/>
    <w:unhideWhenUsed/>
    <w:rsid w:val="00BD7CD3"/>
    <w:pPr>
      <w:ind w:left="1000"/>
    </w:pPr>
  </w:style>
  <w:style w:type="paragraph" w:styleId="TOC7">
    <w:name w:val="toc 7"/>
    <w:basedOn w:val="Normal"/>
    <w:next w:val="Normal"/>
    <w:autoRedefine/>
    <w:uiPriority w:val="99"/>
    <w:semiHidden/>
    <w:unhideWhenUsed/>
    <w:rsid w:val="00BD7CD3"/>
    <w:pPr>
      <w:ind w:left="1200"/>
    </w:pPr>
  </w:style>
  <w:style w:type="paragraph" w:styleId="TOC8">
    <w:name w:val="toc 8"/>
    <w:basedOn w:val="Normal"/>
    <w:next w:val="Normal"/>
    <w:autoRedefine/>
    <w:uiPriority w:val="99"/>
    <w:semiHidden/>
    <w:unhideWhenUsed/>
    <w:rsid w:val="00BD7CD3"/>
    <w:pPr>
      <w:ind w:left="1400"/>
    </w:pPr>
  </w:style>
  <w:style w:type="paragraph" w:styleId="TOC9">
    <w:name w:val="toc 9"/>
    <w:basedOn w:val="Normal"/>
    <w:next w:val="Normal"/>
    <w:autoRedefine/>
    <w:uiPriority w:val="99"/>
    <w:semiHidden/>
    <w:unhideWhenUsed/>
    <w:rsid w:val="00BD7CD3"/>
    <w:pPr>
      <w:ind w:left="1600"/>
    </w:pPr>
  </w:style>
  <w:style w:type="paragraph" w:customStyle="1" w:styleId="SubHeading">
    <w:name w:val="Sub Heading"/>
    <w:basedOn w:val="Normal"/>
    <w:next w:val="Normal"/>
    <w:rsid w:val="00C91F26"/>
    <w:pPr>
      <w:keepNext/>
      <w:keepLines/>
      <w:numPr>
        <w:numId w:val="15"/>
      </w:numPr>
      <w:adjustRightInd w:val="0"/>
      <w:jc w:val="center"/>
    </w:pPr>
    <w:rPr>
      <w:rFonts w:eastAsia="Arial"/>
      <w:b/>
      <w:bCs/>
      <w:caps/>
      <w:szCs w:val="20"/>
      <w:lang w:eastAsia="en-GB"/>
    </w:rPr>
  </w:style>
  <w:style w:type="paragraph" w:customStyle="1" w:styleId="Appendix0">
    <w:name w:val="Appendix #"/>
    <w:basedOn w:val="Normal"/>
    <w:next w:val="SubHeading"/>
    <w:uiPriority w:val="99"/>
    <w:rsid w:val="00C91F26"/>
    <w:pPr>
      <w:keepNext/>
      <w:keepLines/>
      <w:numPr>
        <w:ilvl w:val="1"/>
        <w:numId w:val="17"/>
      </w:numPr>
      <w:adjustRightInd w:val="0"/>
      <w:jc w:val="center"/>
    </w:pPr>
    <w:rPr>
      <w:rFonts w:eastAsia="Arial"/>
      <w:b/>
      <w:bCs/>
      <w:szCs w:val="20"/>
      <w:lang w:eastAsia="en-GB"/>
    </w:rPr>
  </w:style>
  <w:style w:type="paragraph" w:customStyle="1" w:styleId="MainHeading">
    <w:name w:val="Main Heading"/>
    <w:basedOn w:val="Normal"/>
    <w:rsid w:val="00C91F26"/>
    <w:pPr>
      <w:keepNext/>
      <w:keepLines/>
      <w:numPr>
        <w:numId w:val="16"/>
      </w:numPr>
      <w:adjustRightInd w:val="0"/>
      <w:jc w:val="center"/>
      <w:outlineLvl w:val="0"/>
    </w:pPr>
    <w:rPr>
      <w:rFonts w:eastAsia="Arial"/>
      <w:b/>
      <w:bCs/>
      <w:caps/>
      <w:sz w:val="24"/>
      <w:szCs w:val="24"/>
      <w:lang w:eastAsia="en-GB"/>
    </w:rPr>
  </w:style>
  <w:style w:type="paragraph" w:customStyle="1" w:styleId="Part0">
    <w:name w:val="Part #"/>
    <w:basedOn w:val="Normal"/>
    <w:next w:val="SubHeading"/>
    <w:uiPriority w:val="99"/>
    <w:rsid w:val="00C91F26"/>
    <w:pPr>
      <w:keepNext/>
      <w:keepLines/>
      <w:numPr>
        <w:ilvl w:val="2"/>
        <w:numId w:val="17"/>
      </w:numPr>
      <w:adjustRightInd w:val="0"/>
      <w:jc w:val="center"/>
    </w:pPr>
    <w:rPr>
      <w:rFonts w:eastAsia="Arial"/>
      <w:szCs w:val="20"/>
      <w:lang w:eastAsia="en-GB"/>
    </w:rPr>
  </w:style>
  <w:style w:type="paragraph" w:customStyle="1" w:styleId="Schedule0">
    <w:name w:val="Schedule #"/>
    <w:basedOn w:val="Normal"/>
    <w:next w:val="SubHeading"/>
    <w:uiPriority w:val="99"/>
    <w:rsid w:val="00C91F26"/>
    <w:pPr>
      <w:keepNext/>
      <w:keepLines/>
      <w:numPr>
        <w:numId w:val="17"/>
      </w:numPr>
      <w:adjustRightInd w:val="0"/>
      <w:jc w:val="center"/>
    </w:pPr>
    <w:rPr>
      <w:rFonts w:eastAsia="Arial"/>
      <w:b/>
      <w:bCs/>
      <w:szCs w:val="20"/>
      <w:lang w:eastAsia="en-GB"/>
    </w:rPr>
  </w:style>
  <w:style w:type="character" w:customStyle="1" w:styleId="ScheduleLevel2Char">
    <w:name w:val="Schedule Level 2 Char"/>
    <w:link w:val="ScheduleLevel2"/>
    <w:uiPriority w:val="99"/>
    <w:locked/>
    <w:rsid w:val="000B58C5"/>
    <w:rPr>
      <w:rFonts w:ascii="Arial" w:eastAsia="Times New Roman" w:hAnsi="Arial" w:cs="Arial"/>
      <w:lang w:eastAsia="en-US"/>
    </w:rPr>
  </w:style>
  <w:style w:type="paragraph" w:customStyle="1" w:styleId="Sch1styleclause">
    <w:name w:val="Sch  (1style) clause"/>
    <w:basedOn w:val="Normal"/>
    <w:rsid w:val="00916C78"/>
    <w:pPr>
      <w:numPr>
        <w:numId w:val="21"/>
      </w:numPr>
      <w:spacing w:before="320" w:after="0" w:line="300" w:lineRule="atLeast"/>
      <w:outlineLvl w:val="0"/>
    </w:pPr>
    <w:rPr>
      <w:rFonts w:ascii="Times New Roman" w:eastAsia="Times New Roman" w:hAnsi="Times New Roman" w:cs="Times New Roman"/>
      <w:b/>
      <w:smallCaps/>
      <w:sz w:val="22"/>
      <w:szCs w:val="20"/>
    </w:rPr>
  </w:style>
  <w:style w:type="paragraph" w:customStyle="1" w:styleId="Sch1stylesubclause">
    <w:name w:val="Sch  (1style) sub clause"/>
    <w:basedOn w:val="Normal"/>
    <w:rsid w:val="00916C78"/>
    <w:pPr>
      <w:numPr>
        <w:ilvl w:val="1"/>
        <w:numId w:val="21"/>
      </w:numPr>
      <w:spacing w:before="280" w:after="120" w:line="300" w:lineRule="atLeast"/>
      <w:outlineLvl w:val="1"/>
    </w:pPr>
    <w:rPr>
      <w:rFonts w:ascii="Times New Roman" w:eastAsia="Times New Roman" w:hAnsi="Times New Roman" w:cs="Times New Roman"/>
      <w:color w:val="000000"/>
      <w:sz w:val="22"/>
      <w:szCs w:val="20"/>
    </w:rPr>
  </w:style>
  <w:style w:type="paragraph" w:customStyle="1" w:styleId="Sch1stylepara">
    <w:name w:val="Sch (1style) para"/>
    <w:basedOn w:val="Normal"/>
    <w:rsid w:val="00916C78"/>
    <w:pPr>
      <w:numPr>
        <w:ilvl w:val="2"/>
        <w:numId w:val="21"/>
      </w:numPr>
      <w:spacing w:after="120" w:line="300" w:lineRule="atLeast"/>
    </w:pPr>
    <w:rPr>
      <w:rFonts w:ascii="Times New Roman" w:eastAsia="Times New Roman" w:hAnsi="Times New Roman" w:cs="Times New Roman"/>
      <w:sz w:val="22"/>
      <w:szCs w:val="20"/>
    </w:rPr>
  </w:style>
  <w:style w:type="paragraph" w:customStyle="1" w:styleId="Sch1stylesubpara">
    <w:name w:val="Sch (1style) sub para"/>
    <w:basedOn w:val="Heading4"/>
    <w:rsid w:val="00916C78"/>
    <w:pPr>
      <w:keepNext w:val="0"/>
      <w:numPr>
        <w:ilvl w:val="3"/>
        <w:numId w:val="21"/>
      </w:numPr>
      <w:tabs>
        <w:tab w:val="left" w:pos="2261"/>
      </w:tabs>
      <w:spacing w:before="0" w:after="120" w:line="300" w:lineRule="atLeast"/>
    </w:pPr>
    <w:rPr>
      <w:rFonts w:ascii="Times New Roman" w:eastAsia="Times New Roman" w:hAnsi="Times New Roman" w:cs="Times New Roman"/>
      <w:sz w:val="22"/>
      <w:szCs w:val="20"/>
    </w:rPr>
  </w:style>
  <w:style w:type="paragraph" w:styleId="ListParagraph">
    <w:name w:val="List Paragraph"/>
    <w:basedOn w:val="Normal"/>
    <w:uiPriority w:val="34"/>
    <w:qFormat/>
    <w:rsid w:val="00CF1BCD"/>
    <w:pPr>
      <w:ind w:left="720"/>
    </w:pPr>
  </w:style>
  <w:style w:type="character" w:styleId="CommentReference">
    <w:name w:val="annotation reference"/>
    <w:uiPriority w:val="99"/>
    <w:semiHidden/>
    <w:unhideWhenUsed/>
    <w:rsid w:val="00EA3DC2"/>
    <w:rPr>
      <w:sz w:val="16"/>
      <w:szCs w:val="16"/>
    </w:rPr>
  </w:style>
  <w:style w:type="paragraph" w:styleId="CommentText">
    <w:name w:val="annotation text"/>
    <w:basedOn w:val="Normal"/>
    <w:link w:val="CommentTextChar"/>
    <w:uiPriority w:val="99"/>
    <w:semiHidden/>
    <w:unhideWhenUsed/>
    <w:rsid w:val="00EA3DC2"/>
    <w:rPr>
      <w:rFonts w:cs="Times New Roman"/>
      <w:szCs w:val="20"/>
      <w:lang w:val="x-none"/>
    </w:rPr>
  </w:style>
  <w:style w:type="character" w:customStyle="1" w:styleId="CommentTextChar">
    <w:name w:val="Comment Text Char"/>
    <w:link w:val="CommentText"/>
    <w:uiPriority w:val="99"/>
    <w:semiHidden/>
    <w:rsid w:val="00EA3DC2"/>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EA3DC2"/>
    <w:rPr>
      <w:b/>
      <w:bCs/>
    </w:rPr>
  </w:style>
  <w:style w:type="character" w:customStyle="1" w:styleId="CommentSubjectChar">
    <w:name w:val="Comment Subject Char"/>
    <w:link w:val="CommentSubject"/>
    <w:uiPriority w:val="99"/>
    <w:semiHidden/>
    <w:rsid w:val="00EA3DC2"/>
    <w:rPr>
      <w:rFonts w:ascii="Arial" w:hAnsi="Arial" w:cs="Arial"/>
      <w:b/>
      <w:bCs/>
      <w:lang w:eastAsia="en-US"/>
    </w:rPr>
  </w:style>
  <w:style w:type="character" w:customStyle="1" w:styleId="searchword1">
    <w:name w:val="searchword1"/>
    <w:rsid w:val="007A04D0"/>
    <w:rPr>
      <w:shd w:val="clear" w:color="auto" w:fill="FFFF00"/>
    </w:rPr>
  </w:style>
  <w:style w:type="paragraph" w:styleId="Revision">
    <w:name w:val="Revision"/>
    <w:hidden/>
    <w:uiPriority w:val="99"/>
    <w:unhideWhenUsed/>
    <w:rsid w:val="00F62053"/>
    <w:rPr>
      <w:rFonts w:ascii="Arial" w:hAnsi="Arial" w:cs="Arial"/>
      <w:szCs w:val="22"/>
      <w:lang w:eastAsia="en-US"/>
    </w:rPr>
  </w:style>
  <w:style w:type="paragraph" w:customStyle="1" w:styleId="DefaultText">
    <w:name w:val="Default Text"/>
    <w:basedOn w:val="Normal"/>
    <w:rsid w:val="00962332"/>
    <w:pPr>
      <w:spacing w:after="0"/>
      <w:jc w:val="left"/>
    </w:pPr>
    <w:rPr>
      <w:rFonts w:ascii="Times New Roman" w:eastAsia="Times New Roman" w:hAnsi="Times New Roman" w:cs="Times New Roman"/>
      <w:sz w:val="24"/>
      <w:szCs w:val="20"/>
      <w:lang w:val="en-US"/>
    </w:rPr>
  </w:style>
  <w:style w:type="paragraph" w:styleId="Caption">
    <w:name w:val="caption"/>
    <w:basedOn w:val="Normal"/>
    <w:next w:val="Normal"/>
    <w:uiPriority w:val="35"/>
    <w:qFormat/>
    <w:rsid w:val="00962332"/>
    <w:pPr>
      <w:spacing w:after="0"/>
      <w:jc w:val="left"/>
    </w:pPr>
    <w:rPr>
      <w:rFonts w:ascii="Times New Roman" w:eastAsia="Times New Roman" w:hAnsi="Times New Roman" w:cs="Times New Roman"/>
      <w:b/>
      <w:bCs/>
      <w:szCs w:val="20"/>
    </w:rPr>
  </w:style>
  <w:style w:type="paragraph" w:styleId="FootnoteText">
    <w:name w:val="footnote text"/>
    <w:basedOn w:val="Normal"/>
    <w:link w:val="FootnoteTextChar"/>
    <w:uiPriority w:val="99"/>
    <w:rsid w:val="00962332"/>
    <w:pPr>
      <w:spacing w:after="0"/>
      <w:jc w:val="left"/>
    </w:pPr>
    <w:rPr>
      <w:rFonts w:ascii="Times New Roman" w:eastAsia="Times New Roman" w:hAnsi="Times New Roman" w:cs="Times New Roman"/>
      <w:szCs w:val="20"/>
    </w:rPr>
  </w:style>
  <w:style w:type="character" w:customStyle="1" w:styleId="FootnoteTextChar">
    <w:name w:val="Footnote Text Char"/>
    <w:link w:val="FootnoteText"/>
    <w:uiPriority w:val="99"/>
    <w:rsid w:val="00962332"/>
    <w:rPr>
      <w:rFonts w:ascii="Times New Roman" w:eastAsia="Times New Roman" w:hAnsi="Times New Roman" w:cs="Times New Roman"/>
      <w:lang w:eastAsia="en-US"/>
    </w:rPr>
  </w:style>
  <w:style w:type="character" w:styleId="FootnoteReference">
    <w:name w:val="footnote reference"/>
    <w:uiPriority w:val="99"/>
    <w:unhideWhenUsed/>
    <w:rsid w:val="00962332"/>
    <w:rPr>
      <w:vertAlign w:val="superscript"/>
    </w:rPr>
  </w:style>
  <w:style w:type="table" w:styleId="MediumShading1">
    <w:name w:val="Medium Shading 1"/>
    <w:basedOn w:val="TableNormal"/>
    <w:uiPriority w:val="63"/>
    <w:rsid w:val="00B61EE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No Spacing" w:semiHidden="0" w:unhideWhenUsed="0" w:qFormat="1"/>
    <w:lsdException w:name="Medium Shading 1" w:uiPriority="63"/>
    <w:lsdException w:name="List Paragraph" w:semiHidden="0" w:uiPriority="34"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iPriority="39" w:unhideWhenUsed="0" w:qFormat="1"/>
  </w:latentStyles>
  <w:style w:type="paragraph" w:default="1" w:styleId="Normal">
    <w:name w:val="Normal"/>
    <w:qFormat/>
    <w:rsid w:val="00BD7CD3"/>
    <w:pPr>
      <w:spacing w:after="240"/>
      <w:jc w:val="both"/>
    </w:pPr>
    <w:rPr>
      <w:rFonts w:ascii="Arial" w:hAnsi="Arial" w:cs="Arial"/>
      <w:szCs w:val="22"/>
      <w:lang w:eastAsia="en-US"/>
    </w:rPr>
  </w:style>
  <w:style w:type="paragraph" w:styleId="Heading1">
    <w:name w:val="heading 1"/>
    <w:basedOn w:val="BodyText"/>
    <w:next w:val="BodyText"/>
    <w:qFormat/>
    <w:pPr>
      <w:keepNext/>
      <w:spacing w:before="240"/>
      <w:outlineLvl w:val="0"/>
    </w:pPr>
    <w:rPr>
      <w:b/>
      <w:color w:val="4B4B4B"/>
      <w:sz w:val="32"/>
      <w:szCs w:val="32"/>
    </w:rPr>
  </w:style>
  <w:style w:type="paragraph" w:styleId="Heading2">
    <w:name w:val="heading 2"/>
    <w:basedOn w:val="BodyText"/>
    <w:next w:val="BodyText"/>
    <w:qFormat/>
    <w:pPr>
      <w:keepNext/>
      <w:spacing w:before="240"/>
      <w:outlineLvl w:val="1"/>
    </w:pPr>
    <w:rPr>
      <w:sz w:val="26"/>
      <w:szCs w:val="26"/>
    </w:rPr>
  </w:style>
  <w:style w:type="paragraph" w:styleId="Heading3">
    <w:name w:val="heading 3"/>
    <w:basedOn w:val="BodyText"/>
    <w:next w:val="BodyText"/>
    <w:qFormat/>
    <w:pPr>
      <w:keepNext/>
      <w:spacing w:before="240"/>
      <w:outlineLvl w:val="2"/>
    </w:pPr>
    <w:rPr>
      <w:sz w:val="26"/>
      <w:szCs w:val="26"/>
    </w:rPr>
  </w:style>
  <w:style w:type="paragraph" w:styleId="Heading4">
    <w:name w:val="heading 4"/>
    <w:basedOn w:val="BodyText"/>
    <w:next w:val="BodyText"/>
    <w:qFormat/>
    <w:pPr>
      <w:keepNext/>
      <w:spacing w:before="240"/>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hidden/>
    <w:locked/>
  </w:style>
  <w:style w:type="character" w:customStyle="1" w:styleId="xref">
    <w:name w:val="*xref"/>
    <w:basedOn w:val="BodyTextChar"/>
  </w:style>
  <w:style w:type="character" w:customStyle="1" w:styleId="BodyDefinitionTerm">
    <w:name w:val="Body Definition Term"/>
    <w:basedOn w:val="BodyTextChar"/>
  </w:style>
  <w:style w:type="character" w:customStyle="1" w:styleId="Capitals">
    <w:name w:val="Capitals"/>
    <w:rPr>
      <w:caps/>
    </w:rPr>
  </w:style>
  <w:style w:type="character" w:customStyle="1" w:styleId="DefinitionTerm">
    <w:name w:val="Definition Term"/>
    <w:rPr>
      <w:b/>
    </w:rPr>
  </w:style>
  <w:style w:type="character" w:styleId="Emphasis">
    <w:name w:val="Emphasis"/>
    <w:qFormat/>
    <w:rPr>
      <w:i/>
    </w:rPr>
  </w:style>
  <w:style w:type="character" w:styleId="Hyperlink">
    <w:name w:val="Hyperlink"/>
    <w:uiPriority w:val="99"/>
    <w:rPr>
      <w:color w:val="0000FF"/>
      <w:u w:val="single"/>
    </w:rPr>
  </w:style>
  <w:style w:type="character" w:customStyle="1" w:styleId="IntenseCapitals">
    <w:name w:val="Intense Capitals"/>
    <w:rPr>
      <w:b/>
      <w:caps/>
    </w:rPr>
  </w:style>
  <w:style w:type="character" w:styleId="IntenseEmphasis">
    <w:name w:val="Intense Emphasis"/>
    <w:qFormat/>
    <w:rPr>
      <w:rFonts w:cs="Times New Roman"/>
      <w:b/>
      <w:i/>
    </w:rPr>
  </w:style>
  <w:style w:type="character" w:customStyle="1" w:styleId="InsertText">
    <w:name w:val="Insert Text"/>
    <w:rPr>
      <w:rFonts w:cs="Times New Roman"/>
      <w:i/>
    </w:rPr>
  </w:style>
  <w:style w:type="character" w:customStyle="1" w:styleId="OptionalText">
    <w:name w:val="Optional Text"/>
    <w:rPr>
      <w:rFonts w:cs="Times New Roman"/>
    </w:rPr>
  </w:style>
  <w:style w:type="character" w:customStyle="1" w:styleId="AlternativeText">
    <w:name w:val="Alternative Text"/>
    <w:rPr>
      <w:rFonts w:cs="Times New Roman"/>
    </w:rPr>
  </w:style>
  <w:style w:type="character" w:styleId="PageNumber">
    <w:name w:val="page number"/>
    <w:rsid w:val="00BD7CD3"/>
    <w:rPr>
      <w:rFonts w:ascii="Arial" w:hAnsi="Arial" w:cs="Arial"/>
      <w:sz w:val="20"/>
    </w:rPr>
  </w:style>
  <w:style w:type="character" w:customStyle="1" w:styleId="Strike">
    <w:name w:val="Strike"/>
    <w:rPr>
      <w:strike/>
    </w:rPr>
  </w:style>
  <w:style w:type="character" w:styleId="Strong">
    <w:name w:val="Strong"/>
    <w:qFormat/>
    <w:rPr>
      <w:b/>
    </w:rPr>
  </w:style>
  <w:style w:type="character" w:customStyle="1" w:styleId="Subscript">
    <w:name w:val="Subscript"/>
    <w:rPr>
      <w:vertAlign w:val="subscript"/>
    </w:rPr>
  </w:style>
  <w:style w:type="character" w:customStyle="1" w:styleId="Superscript">
    <w:name w:val="Superscript"/>
    <w:rPr>
      <w:vertAlign w:val="superscript"/>
    </w:rPr>
  </w:style>
  <w:style w:type="character" w:customStyle="1" w:styleId="Underline">
    <w:name w:val="Underline"/>
    <w:rPr>
      <w:u w:val="single"/>
    </w:rPr>
  </w:style>
  <w:style w:type="paragraph" w:customStyle="1" w:styleId="CoverDate">
    <w:name w:val="Cover Date"/>
    <w:basedOn w:val="BodyText"/>
    <w:next w:val="CoverText"/>
    <w:pPr>
      <w:spacing w:after="1440"/>
      <w:jc w:val="center"/>
    </w:pPr>
  </w:style>
  <w:style w:type="paragraph" w:customStyle="1" w:styleId="CoverDocumentTitle">
    <w:name w:val="Cover Document Title"/>
    <w:basedOn w:val="BodyText"/>
    <w:next w:val="CoverText"/>
    <w:pPr>
      <w:keepNext/>
      <w:spacing w:before="1800" w:after="1800"/>
      <w:jc w:val="center"/>
    </w:pPr>
    <w:rPr>
      <w:sz w:val="40"/>
      <w:szCs w:val="40"/>
    </w:rPr>
  </w:style>
  <w:style w:type="paragraph" w:customStyle="1" w:styleId="CoverPartyName">
    <w:name w:val="Cover Party Name"/>
    <w:basedOn w:val="BodyText"/>
    <w:next w:val="CoverText"/>
    <w:pPr>
      <w:spacing w:before="240"/>
      <w:jc w:val="center"/>
    </w:pPr>
    <w:rPr>
      <w:sz w:val="28"/>
      <w:szCs w:val="28"/>
    </w:rPr>
  </w:style>
  <w:style w:type="paragraph" w:customStyle="1" w:styleId="CoverPartyRole">
    <w:name w:val="Cover Party Role"/>
    <w:basedOn w:val="BodyText"/>
    <w:next w:val="CoverText"/>
    <w:pPr>
      <w:spacing w:after="360"/>
      <w:jc w:val="center"/>
    </w:pPr>
  </w:style>
  <w:style w:type="paragraph" w:customStyle="1" w:styleId="CoverText">
    <w:name w:val="Cover Text"/>
    <w:basedOn w:val="BodyText"/>
    <w:pPr>
      <w:jc w:val="center"/>
    </w:pPr>
    <w:rPr>
      <w:sz w:val="28"/>
      <w:szCs w:val="28"/>
    </w:rPr>
  </w:style>
  <w:style w:type="paragraph" w:customStyle="1" w:styleId="CoverBackText">
    <w:name w:val="Cover Back Text"/>
    <w:basedOn w:val="BodyText"/>
    <w:pPr>
      <w:jc w:val="right"/>
    </w:pPr>
  </w:style>
  <w:style w:type="paragraph" w:customStyle="1" w:styleId="Parties1">
    <w:name w:val="Parties 1"/>
    <w:basedOn w:val="BodyText1"/>
    <w:pPr>
      <w:numPr>
        <w:numId w:val="3"/>
      </w:numPr>
    </w:pPr>
  </w:style>
  <w:style w:type="paragraph" w:customStyle="1" w:styleId="Parties1Lit">
    <w:name w:val="Parties 1 Lit"/>
    <w:basedOn w:val="BodyText"/>
    <w:pPr>
      <w:tabs>
        <w:tab w:val="center" w:pos="4513"/>
        <w:tab w:val="right" w:pos="9027"/>
      </w:tabs>
    </w:pPr>
  </w:style>
  <w:style w:type="paragraph" w:customStyle="1" w:styleId="Parties2">
    <w:name w:val="Parties 2"/>
    <w:basedOn w:val="BodyText2"/>
    <w:pPr>
      <w:numPr>
        <w:ilvl w:val="1"/>
        <w:numId w:val="3"/>
      </w:numPr>
    </w:pPr>
  </w:style>
  <w:style w:type="paragraph" w:customStyle="1" w:styleId="IntroHeading">
    <w:name w:val="Intro Heading"/>
    <w:basedOn w:val="BodyText"/>
    <w:next w:val="BodyText"/>
    <w:pPr>
      <w:keepNext/>
      <w:spacing w:before="240"/>
      <w:outlineLvl w:val="1"/>
    </w:pPr>
    <w:rPr>
      <w:caps/>
      <w:sz w:val="24"/>
      <w:szCs w:val="24"/>
    </w:rPr>
  </w:style>
  <w:style w:type="paragraph" w:customStyle="1" w:styleId="Background1">
    <w:name w:val="Background 1"/>
    <w:basedOn w:val="BodyText1"/>
    <w:pPr>
      <w:numPr>
        <w:numId w:val="2"/>
      </w:numPr>
    </w:pPr>
  </w:style>
  <w:style w:type="paragraph" w:customStyle="1" w:styleId="Background2">
    <w:name w:val="Background 2"/>
    <w:basedOn w:val="BodyText2"/>
    <w:pPr>
      <w:numPr>
        <w:ilvl w:val="1"/>
        <w:numId w:val="2"/>
      </w:numPr>
    </w:pPr>
  </w:style>
  <w:style w:type="paragraph" w:customStyle="1" w:styleId="Background3">
    <w:name w:val="Background 3"/>
    <w:basedOn w:val="BodyText3"/>
    <w:pPr>
      <w:numPr>
        <w:ilvl w:val="2"/>
        <w:numId w:val="2"/>
      </w:numPr>
    </w:pPr>
  </w:style>
  <w:style w:type="paragraph" w:styleId="BodyText">
    <w:name w:val="Body Text"/>
    <w:basedOn w:val="Normal"/>
    <w:link w:val="BodyTextChar"/>
    <w:rPr>
      <w:rFonts w:ascii="Calibri"/>
      <w:szCs w:val="20"/>
    </w:rPr>
  </w:style>
  <w:style w:type="paragraph" w:customStyle="1" w:styleId="BodyText1">
    <w:name w:val="Body Text 1"/>
    <w:basedOn w:val="BodyText"/>
    <w:pPr>
      <w:ind w:left="720"/>
    </w:pPr>
  </w:style>
  <w:style w:type="paragraph" w:styleId="BodyText2">
    <w:name w:val="Body Text 2"/>
    <w:basedOn w:val="BodyText"/>
    <w:pPr>
      <w:ind w:left="720"/>
    </w:pPr>
  </w:style>
  <w:style w:type="paragraph" w:styleId="BodyText3">
    <w:name w:val="Body Text 3"/>
    <w:basedOn w:val="BodyText2"/>
    <w:pPr>
      <w:ind w:left="1440"/>
    </w:pPr>
  </w:style>
  <w:style w:type="paragraph" w:customStyle="1" w:styleId="BodyText4">
    <w:name w:val="Body Text 4"/>
    <w:basedOn w:val="BodyText"/>
    <w:pPr>
      <w:spacing w:after="60"/>
      <w:ind w:left="2160"/>
    </w:pPr>
  </w:style>
  <w:style w:type="paragraph" w:customStyle="1" w:styleId="BodyText5">
    <w:name w:val="Body Text 5"/>
    <w:basedOn w:val="BodyText"/>
    <w:pPr>
      <w:spacing w:after="60"/>
      <w:ind w:left="2880"/>
    </w:pPr>
  </w:style>
  <w:style w:type="paragraph" w:customStyle="1" w:styleId="BodyText6">
    <w:name w:val="Body Text 6"/>
    <w:basedOn w:val="BodyText"/>
    <w:pPr>
      <w:spacing w:after="60"/>
      <w:ind w:left="2880"/>
    </w:pPr>
  </w:style>
  <w:style w:type="paragraph" w:customStyle="1" w:styleId="BodyText7">
    <w:name w:val="Body Text 7"/>
    <w:basedOn w:val="BodyText"/>
    <w:pPr>
      <w:spacing w:after="60"/>
      <w:ind w:left="2880"/>
    </w:pPr>
  </w:style>
  <w:style w:type="paragraph" w:customStyle="1" w:styleId="BodyText8">
    <w:name w:val="Body Text 8"/>
    <w:basedOn w:val="BodyText"/>
    <w:pPr>
      <w:spacing w:after="60"/>
      <w:ind w:left="2880"/>
    </w:pPr>
  </w:style>
  <w:style w:type="paragraph" w:customStyle="1" w:styleId="BodyText9">
    <w:name w:val="Body Text 9"/>
    <w:basedOn w:val="BodyText"/>
    <w:pPr>
      <w:spacing w:after="60"/>
      <w:ind w:left="2880"/>
    </w:pPr>
  </w:style>
  <w:style w:type="paragraph" w:customStyle="1" w:styleId="Note">
    <w:name w:val="Note"/>
    <w:basedOn w:val="BodyText1"/>
  </w:style>
  <w:style w:type="paragraph" w:customStyle="1" w:styleId="Level1Bullet">
    <w:name w:val="Level 1 Bullet"/>
    <w:basedOn w:val="BodyText1"/>
    <w:pPr>
      <w:numPr>
        <w:numId w:val="1"/>
      </w:numPr>
    </w:pPr>
  </w:style>
  <w:style w:type="paragraph" w:customStyle="1" w:styleId="Level2Bullet">
    <w:name w:val="Level 2 Bullet"/>
    <w:basedOn w:val="BodyText3"/>
    <w:pPr>
      <w:numPr>
        <w:ilvl w:val="1"/>
        <w:numId w:val="1"/>
      </w:numPr>
    </w:pPr>
  </w:style>
  <w:style w:type="paragraph" w:customStyle="1" w:styleId="Level3Bullet">
    <w:name w:val="Level 3 Bullet"/>
    <w:basedOn w:val="BodyText3"/>
    <w:pPr>
      <w:tabs>
        <w:tab w:val="num" w:pos="1440"/>
      </w:tabs>
      <w:ind w:hanging="720"/>
    </w:pPr>
  </w:style>
  <w:style w:type="paragraph" w:customStyle="1" w:styleId="Definition">
    <w:name w:val="Definition"/>
    <w:basedOn w:val="BodyText"/>
    <w:pPr>
      <w:numPr>
        <w:numId w:val="7"/>
      </w:numPr>
    </w:pPr>
  </w:style>
  <w:style w:type="paragraph" w:customStyle="1" w:styleId="Definition1">
    <w:name w:val="Definition 1"/>
    <w:basedOn w:val="BodyText4"/>
    <w:pPr>
      <w:numPr>
        <w:ilvl w:val="1"/>
        <w:numId w:val="7"/>
      </w:numPr>
    </w:pPr>
  </w:style>
  <w:style w:type="paragraph" w:customStyle="1" w:styleId="Definition2">
    <w:name w:val="Definition 2"/>
    <w:basedOn w:val="BodyText5"/>
    <w:pPr>
      <w:numPr>
        <w:ilvl w:val="2"/>
        <w:numId w:val="7"/>
      </w:numPr>
    </w:pPr>
  </w:style>
  <w:style w:type="paragraph" w:customStyle="1" w:styleId="Definition3">
    <w:name w:val="Definition 3"/>
    <w:basedOn w:val="BodyText6"/>
    <w:pPr>
      <w:numPr>
        <w:ilvl w:val="3"/>
        <w:numId w:val="7"/>
      </w:numPr>
    </w:pPr>
  </w:style>
  <w:style w:type="paragraph" w:customStyle="1" w:styleId="Definition4">
    <w:name w:val="Definition 4"/>
    <w:basedOn w:val="BodyText7"/>
    <w:pPr>
      <w:numPr>
        <w:ilvl w:val="4"/>
        <w:numId w:val="7"/>
      </w:numPr>
    </w:pPr>
  </w:style>
  <w:style w:type="paragraph" w:customStyle="1" w:styleId="Level1Heading">
    <w:name w:val="Level 1 Heading"/>
    <w:basedOn w:val="Level1"/>
    <w:next w:val="Level1"/>
    <w:rsid w:val="00BD7CD3"/>
    <w:pPr>
      <w:keepNext/>
      <w:ind w:left="431" w:hanging="431"/>
    </w:pPr>
    <w:rPr>
      <w:b/>
      <w:caps/>
      <w:u w:val="single"/>
    </w:rPr>
  </w:style>
  <w:style w:type="paragraph" w:customStyle="1" w:styleId="Level2Heading">
    <w:name w:val="Level 2 Heading"/>
    <w:basedOn w:val="Level2"/>
    <w:next w:val="Level2"/>
    <w:qFormat/>
    <w:rsid w:val="00BD7CD3"/>
    <w:pPr>
      <w:keepNext/>
    </w:pPr>
    <w:rPr>
      <w:b/>
      <w:u w:val="single"/>
    </w:rPr>
  </w:style>
  <w:style w:type="paragraph" w:customStyle="1" w:styleId="Level3Heading">
    <w:name w:val="Level 3 Heading"/>
    <w:basedOn w:val="Level3"/>
    <w:next w:val="Level3"/>
    <w:qFormat/>
    <w:rsid w:val="00BD7CD3"/>
    <w:pPr>
      <w:keepNext/>
    </w:pPr>
    <w:rPr>
      <w:u w:val="single"/>
    </w:rPr>
  </w:style>
  <w:style w:type="paragraph" w:customStyle="1" w:styleId="Level4Heading">
    <w:name w:val="Level 4 Heading"/>
    <w:basedOn w:val="Level4Number"/>
    <w:pPr>
      <w:keepNext/>
      <w:outlineLvl w:val="5"/>
    </w:pPr>
    <w:rPr>
      <w:b/>
    </w:rPr>
  </w:style>
  <w:style w:type="paragraph" w:customStyle="1" w:styleId="Level1Number">
    <w:name w:val="Level 1 Number"/>
    <w:basedOn w:val="Level1Heading"/>
    <w:pPr>
      <w:keepNext w:val="0"/>
    </w:pPr>
    <w:rPr>
      <w:rFonts w:ascii="Calibri"/>
      <w:b w:val="0"/>
    </w:rPr>
  </w:style>
  <w:style w:type="paragraph" w:customStyle="1" w:styleId="Level2Number">
    <w:name w:val="Level 2 Number"/>
    <w:basedOn w:val="BodyText2"/>
    <w:pPr>
      <w:numPr>
        <w:ilvl w:val="1"/>
        <w:numId w:val="4"/>
      </w:numPr>
    </w:pPr>
  </w:style>
  <w:style w:type="paragraph" w:customStyle="1" w:styleId="Level3Number">
    <w:name w:val="Level 3 Number"/>
    <w:basedOn w:val="BodyText3"/>
    <w:pPr>
      <w:numPr>
        <w:ilvl w:val="2"/>
        <w:numId w:val="4"/>
      </w:numPr>
    </w:pPr>
  </w:style>
  <w:style w:type="paragraph" w:customStyle="1" w:styleId="Level4Number">
    <w:name w:val="Level 4 Number"/>
    <w:basedOn w:val="BodyText4"/>
    <w:pPr>
      <w:numPr>
        <w:ilvl w:val="3"/>
        <w:numId w:val="4"/>
      </w:numPr>
    </w:pPr>
  </w:style>
  <w:style w:type="paragraph" w:customStyle="1" w:styleId="Level5Number">
    <w:name w:val="Level 5 Number"/>
    <w:basedOn w:val="BodyText5"/>
    <w:pPr>
      <w:numPr>
        <w:ilvl w:val="4"/>
        <w:numId w:val="4"/>
      </w:numPr>
    </w:pPr>
  </w:style>
  <w:style w:type="paragraph" w:customStyle="1" w:styleId="Level6Number">
    <w:name w:val="Level 6 Number"/>
    <w:basedOn w:val="BodyText6"/>
    <w:pPr>
      <w:numPr>
        <w:ilvl w:val="5"/>
        <w:numId w:val="4"/>
      </w:numPr>
    </w:pPr>
  </w:style>
  <w:style w:type="paragraph" w:customStyle="1" w:styleId="Level7Number">
    <w:name w:val="Level 7 Number"/>
    <w:basedOn w:val="BodyText7"/>
    <w:pPr>
      <w:numPr>
        <w:ilvl w:val="6"/>
        <w:numId w:val="4"/>
      </w:numPr>
    </w:pPr>
  </w:style>
  <w:style w:type="paragraph" w:customStyle="1" w:styleId="Level8Number">
    <w:name w:val="Level 8 Number"/>
    <w:basedOn w:val="BodyText8"/>
  </w:style>
  <w:style w:type="paragraph" w:customStyle="1" w:styleId="Level9Number">
    <w:name w:val="Level 9 Number"/>
    <w:basedOn w:val="BodyText9"/>
  </w:style>
  <w:style w:type="paragraph" w:customStyle="1" w:styleId="Schedule">
    <w:name w:val="Schedule"/>
    <w:basedOn w:val="BodyText"/>
    <w:next w:val="BodyText"/>
    <w:pPr>
      <w:pageBreakBefore/>
      <w:numPr>
        <w:numId w:val="5"/>
      </w:numPr>
      <w:pBdr>
        <w:bottom w:val="single" w:sz="4" w:space="1" w:color="7F7F7F"/>
      </w:pBdr>
      <w:spacing w:before="240"/>
      <w:jc w:val="center"/>
      <w:outlineLvl w:val="0"/>
    </w:pPr>
    <w:rPr>
      <w:caps/>
      <w:color w:val="808080"/>
      <w:sz w:val="28"/>
      <w:szCs w:val="28"/>
    </w:rPr>
  </w:style>
  <w:style w:type="paragraph" w:customStyle="1" w:styleId="ScheduleText">
    <w:name w:val="Schedule Text"/>
    <w:basedOn w:val="BodyText"/>
    <w:next w:val="BodyText"/>
    <w:pPr>
      <w:pageBreakBefore/>
      <w:numPr>
        <w:numId w:val="9"/>
      </w:numPr>
      <w:pBdr>
        <w:bottom w:val="single" w:sz="4" w:space="1" w:color="7F7F7F"/>
      </w:pBdr>
      <w:spacing w:before="240"/>
      <w:jc w:val="center"/>
      <w:outlineLvl w:val="0"/>
    </w:pPr>
    <w:rPr>
      <w:caps/>
      <w:color w:val="808080"/>
      <w:sz w:val="28"/>
      <w:szCs w:val="28"/>
    </w:rPr>
  </w:style>
  <w:style w:type="paragraph" w:customStyle="1" w:styleId="SubSchedule">
    <w:name w:val="Sub Schedule"/>
    <w:basedOn w:val="BodyText"/>
    <w:next w:val="BodyText"/>
    <w:pPr>
      <w:outlineLvl w:val="1"/>
    </w:pPr>
    <w:rPr>
      <w:b/>
      <w:sz w:val="24"/>
      <w:szCs w:val="24"/>
    </w:rPr>
  </w:style>
  <w:style w:type="paragraph" w:customStyle="1" w:styleId="Part">
    <w:name w:val="Part"/>
    <w:basedOn w:val="Section"/>
    <w:next w:val="BodyText"/>
    <w:pPr>
      <w:numPr>
        <w:ilvl w:val="1"/>
        <w:numId w:val="5"/>
      </w:numPr>
    </w:pPr>
  </w:style>
  <w:style w:type="paragraph" w:customStyle="1" w:styleId="Appendix">
    <w:name w:val="Appendix"/>
    <w:basedOn w:val="BodyText"/>
    <w:next w:val="BodyText"/>
    <w:pPr>
      <w:pageBreakBefore/>
      <w:numPr>
        <w:numId w:val="8"/>
      </w:numPr>
      <w:pBdr>
        <w:bottom w:val="single" w:sz="4" w:space="1" w:color="7F7F7F"/>
      </w:pBdr>
      <w:spacing w:before="240"/>
      <w:jc w:val="center"/>
      <w:outlineLvl w:val="0"/>
    </w:pPr>
    <w:rPr>
      <w:caps/>
      <w:color w:val="808080"/>
      <w:sz w:val="28"/>
      <w:szCs w:val="28"/>
    </w:rPr>
  </w:style>
  <w:style w:type="paragraph" w:customStyle="1" w:styleId="AppendixText">
    <w:name w:val="Appendix Text"/>
    <w:basedOn w:val="BodyText"/>
    <w:next w:val="BodyText"/>
    <w:pPr>
      <w:pageBreakBefore/>
      <w:numPr>
        <w:numId w:val="10"/>
      </w:numPr>
      <w:pBdr>
        <w:bottom w:val="single" w:sz="4" w:space="1" w:color="7F7F7F"/>
      </w:pBdr>
      <w:spacing w:before="240"/>
      <w:jc w:val="center"/>
      <w:outlineLvl w:val="0"/>
    </w:pPr>
    <w:rPr>
      <w:caps/>
      <w:color w:val="808080"/>
      <w:sz w:val="28"/>
      <w:szCs w:val="28"/>
    </w:rPr>
  </w:style>
  <w:style w:type="paragraph" w:customStyle="1" w:styleId="Sch1Heading">
    <w:name w:val="Sch 1 Heading"/>
    <w:basedOn w:val="BodyText1"/>
    <w:pPr>
      <w:keepNext/>
      <w:numPr>
        <w:ilvl w:val="2"/>
        <w:numId w:val="5"/>
      </w:numPr>
    </w:pPr>
    <w:rPr>
      <w:b/>
    </w:rPr>
  </w:style>
  <w:style w:type="paragraph" w:customStyle="1" w:styleId="Sch1Number">
    <w:name w:val="Sch 1 Number"/>
    <w:basedOn w:val="Sch1Heading"/>
    <w:pPr>
      <w:keepNext w:val="0"/>
    </w:pPr>
    <w:rPr>
      <w:b w:val="0"/>
    </w:rPr>
  </w:style>
  <w:style w:type="paragraph" w:customStyle="1" w:styleId="Sch2Heading">
    <w:name w:val="Sch 2 Heading"/>
    <w:basedOn w:val="Sch2Number"/>
    <w:pPr>
      <w:keepNext/>
    </w:pPr>
    <w:rPr>
      <w:b/>
    </w:rPr>
  </w:style>
  <w:style w:type="paragraph" w:customStyle="1" w:styleId="Sch2Number">
    <w:name w:val="Sch 2 Number"/>
    <w:basedOn w:val="BodyText2"/>
    <w:pPr>
      <w:numPr>
        <w:ilvl w:val="3"/>
        <w:numId w:val="5"/>
      </w:numPr>
    </w:pPr>
  </w:style>
  <w:style w:type="paragraph" w:customStyle="1" w:styleId="Sch3Heading">
    <w:name w:val="Sch 3 Heading"/>
    <w:basedOn w:val="Sch3Number"/>
    <w:pPr>
      <w:keepNext/>
    </w:pPr>
    <w:rPr>
      <w:b/>
    </w:rPr>
  </w:style>
  <w:style w:type="paragraph" w:customStyle="1" w:styleId="Sch3Number">
    <w:name w:val="Sch 3 Number"/>
    <w:basedOn w:val="BodyText3"/>
    <w:pPr>
      <w:numPr>
        <w:ilvl w:val="4"/>
        <w:numId w:val="5"/>
      </w:numPr>
    </w:pPr>
  </w:style>
  <w:style w:type="paragraph" w:customStyle="1" w:styleId="Sch4Heading">
    <w:name w:val="Sch 4 Heading"/>
    <w:basedOn w:val="Sch4Number"/>
    <w:pPr>
      <w:keepNext/>
    </w:pPr>
    <w:rPr>
      <w:b/>
    </w:rPr>
  </w:style>
  <w:style w:type="paragraph" w:customStyle="1" w:styleId="Sch4Number">
    <w:name w:val="Sch 4 Number"/>
    <w:basedOn w:val="BodyText4"/>
    <w:pPr>
      <w:numPr>
        <w:ilvl w:val="5"/>
        <w:numId w:val="5"/>
      </w:numPr>
    </w:pPr>
  </w:style>
  <w:style w:type="paragraph" w:customStyle="1" w:styleId="Sch5Number">
    <w:name w:val="Sch 5 Number"/>
    <w:basedOn w:val="BodyText5"/>
    <w:pPr>
      <w:numPr>
        <w:ilvl w:val="6"/>
        <w:numId w:val="5"/>
      </w:numPr>
    </w:pPr>
  </w:style>
  <w:style w:type="paragraph" w:customStyle="1" w:styleId="Sch6Number">
    <w:name w:val="Sch 6 Number"/>
    <w:basedOn w:val="BodyText6"/>
    <w:pPr>
      <w:numPr>
        <w:ilvl w:val="7"/>
        <w:numId w:val="5"/>
      </w:numPr>
    </w:pPr>
  </w:style>
  <w:style w:type="paragraph" w:customStyle="1" w:styleId="Sch7Number">
    <w:name w:val="Sch 7 Number"/>
    <w:basedOn w:val="BodyText7"/>
    <w:pPr>
      <w:numPr>
        <w:ilvl w:val="8"/>
        <w:numId w:val="5"/>
      </w:numPr>
    </w:pPr>
  </w:style>
  <w:style w:type="paragraph" w:customStyle="1" w:styleId="Sch8Number">
    <w:name w:val="Sch 8 Number"/>
    <w:basedOn w:val="BodyText8"/>
  </w:style>
  <w:style w:type="paragraph" w:customStyle="1" w:styleId="Sch9Number">
    <w:name w:val="Sch 9 Number"/>
    <w:basedOn w:val="BodyText9"/>
  </w:style>
  <w:style w:type="paragraph" w:customStyle="1" w:styleId="Section">
    <w:name w:val="Section"/>
    <w:basedOn w:val="BodyText"/>
    <w:next w:val="BodyText"/>
    <w:pPr>
      <w:keepNext/>
      <w:spacing w:before="240"/>
      <w:outlineLvl w:val="1"/>
    </w:pPr>
    <w:rPr>
      <w:b/>
      <w:color w:val="4B4B4B"/>
      <w:sz w:val="32"/>
      <w:szCs w:val="32"/>
    </w:rPr>
  </w:style>
  <w:style w:type="paragraph" w:styleId="Subtitle">
    <w:name w:val="Subtitle"/>
    <w:basedOn w:val="BodyText"/>
    <w:qFormat/>
    <w:pPr>
      <w:keepNext/>
      <w:spacing w:before="240"/>
      <w:jc w:val="center"/>
      <w:outlineLvl w:val="1"/>
    </w:pPr>
    <w:rPr>
      <w:b/>
      <w:color w:val="4B4B4B"/>
      <w:sz w:val="32"/>
      <w:szCs w:val="32"/>
    </w:rPr>
  </w:style>
  <w:style w:type="paragraph" w:styleId="TOCHeading">
    <w:name w:val="TOC Heading"/>
    <w:basedOn w:val="BodyText"/>
    <w:uiPriority w:val="39"/>
    <w:qFormat/>
    <w:pPr>
      <w:keepLines/>
      <w:spacing w:before="240"/>
    </w:pPr>
    <w:rPr>
      <w:b/>
      <w:color w:val="4B4B4B"/>
      <w:sz w:val="32"/>
      <w:szCs w:val="32"/>
    </w:rPr>
  </w:style>
  <w:style w:type="paragraph" w:customStyle="1" w:styleId="TOCSubheading">
    <w:name w:val="TOC Subheading"/>
    <w:basedOn w:val="TOC1"/>
    <w:next w:val="TOC1"/>
    <w:pPr>
      <w:pBdr>
        <w:bottom w:val="single" w:sz="4" w:space="1" w:color="7F7F7F"/>
      </w:pBdr>
    </w:pPr>
    <w:rPr>
      <w:sz w:val="28"/>
      <w:szCs w:val="28"/>
    </w:rPr>
  </w:style>
  <w:style w:type="paragraph" w:styleId="TOC1">
    <w:name w:val="toc 1"/>
    <w:basedOn w:val="BodyText"/>
    <w:uiPriority w:val="39"/>
    <w:qFormat/>
    <w:pPr>
      <w:keepNext/>
    </w:pPr>
    <w:rPr>
      <w:noProof/>
    </w:rPr>
  </w:style>
  <w:style w:type="paragraph" w:styleId="TOC2">
    <w:name w:val="toc 2"/>
    <w:basedOn w:val="BodyText"/>
    <w:uiPriority w:val="39"/>
    <w:rPr>
      <w:i/>
      <w:noProof/>
      <w:color w:val="4B4B4B"/>
    </w:rPr>
  </w:style>
  <w:style w:type="paragraph" w:styleId="TOC3">
    <w:name w:val="toc 3"/>
    <w:basedOn w:val="BodyText"/>
    <w:uiPriority w:val="39"/>
    <w:rPr>
      <w:noProof/>
    </w:rPr>
  </w:style>
  <w:style w:type="paragraph" w:styleId="Footer">
    <w:name w:val="footer"/>
    <w:basedOn w:val="Normal"/>
    <w:link w:val="FooterChar"/>
    <w:uiPriority w:val="99"/>
    <w:unhideWhenUsed/>
    <w:rsid w:val="00BD7CD3"/>
    <w:pPr>
      <w:tabs>
        <w:tab w:val="center" w:pos="4513"/>
        <w:tab w:val="right" w:pos="9026"/>
      </w:tabs>
      <w:spacing w:after="0"/>
    </w:pPr>
    <w:rPr>
      <w:rFonts w:cs="Times New Roman"/>
      <w:lang w:val="x-none"/>
    </w:rPr>
  </w:style>
  <w:style w:type="paragraph" w:styleId="Header">
    <w:name w:val="header"/>
    <w:basedOn w:val="Normal"/>
    <w:link w:val="HeaderChar"/>
    <w:uiPriority w:val="99"/>
    <w:unhideWhenUsed/>
    <w:rsid w:val="00BD7CD3"/>
    <w:pPr>
      <w:tabs>
        <w:tab w:val="center" w:pos="4513"/>
        <w:tab w:val="right" w:pos="9026"/>
      </w:tabs>
      <w:spacing w:after="0"/>
    </w:pPr>
    <w:rPr>
      <w:rFonts w:cs="Times New Roman"/>
      <w:lang w:val="x-none"/>
    </w:rPr>
  </w:style>
  <w:style w:type="paragraph" w:styleId="Date">
    <w:name w:val="Date"/>
    <w:basedOn w:val="BodyText"/>
    <w:next w:val="BodyText"/>
  </w:style>
  <w:style w:type="paragraph" w:customStyle="1" w:styleId="HorizontalRule">
    <w:name w:val="Horizontal Rule"/>
    <w:basedOn w:val="BodyText"/>
    <w:pPr>
      <w:pBdr>
        <w:top w:val="single" w:sz="4" w:space="1" w:color="auto"/>
      </w:pBdr>
      <w:jc w:val="center"/>
    </w:pPr>
  </w:style>
  <w:style w:type="paragraph" w:customStyle="1" w:styleId="CourtFormCentre">
    <w:name w:val="Court Form Centre"/>
    <w:basedOn w:val="CourtFormLeft"/>
    <w:pPr>
      <w:jc w:val="center"/>
    </w:pPr>
  </w:style>
  <w:style w:type="paragraph" w:customStyle="1" w:styleId="CourtFormJustified">
    <w:name w:val="Court Form Justified"/>
    <w:basedOn w:val="CourtFormLeft"/>
  </w:style>
  <w:style w:type="paragraph" w:customStyle="1" w:styleId="CourtFormLeft">
    <w:name w:val="Court Form Left"/>
    <w:basedOn w:val="BodyText"/>
  </w:style>
  <w:style w:type="paragraph" w:customStyle="1" w:styleId="CourtFormRight">
    <w:name w:val="Court Form Right"/>
    <w:basedOn w:val="CourtFormLeft"/>
    <w:pPr>
      <w:jc w:val="right"/>
    </w:pPr>
  </w:style>
  <w:style w:type="paragraph" w:styleId="Title">
    <w:name w:val="Title"/>
    <w:basedOn w:val="Normal"/>
    <w:qFormat/>
    <w:pPr>
      <w:spacing w:before="240" w:after="60"/>
      <w:jc w:val="center"/>
    </w:pPr>
    <w:rPr>
      <w:rFonts w:ascii="Calibri"/>
      <w:b/>
      <w:sz w:val="32"/>
      <w:szCs w:val="32"/>
    </w:rPr>
  </w:style>
  <w:style w:type="table" w:styleId="TableGrid">
    <w:name w:val="Table Grid"/>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
    <w:name w:val="Tab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Definitions">
    <w:name w:val="Table-Definitions"/>
    <w:tblPr>
      <w:tblStyleRowBandSize w:val="1"/>
      <w:tblInd w:w="0" w:type="dxa"/>
      <w:tblCellMar>
        <w:top w:w="0" w:type="dxa"/>
        <w:left w:w="108" w:type="dxa"/>
        <w:bottom w:w="0" w:type="dxa"/>
        <w:right w:w="108" w:type="dxa"/>
      </w:tblCellMar>
    </w:tblPr>
  </w:style>
  <w:style w:type="character" w:customStyle="1" w:styleId="HeaderChar">
    <w:name w:val="Header Char"/>
    <w:link w:val="Header"/>
    <w:uiPriority w:val="99"/>
    <w:rsid w:val="00BD7CD3"/>
    <w:rPr>
      <w:rFonts w:ascii="Arial" w:hAnsi="Arial" w:cs="Times New Roman"/>
      <w:szCs w:val="22"/>
      <w:lang w:eastAsia="en-US"/>
    </w:rPr>
  </w:style>
  <w:style w:type="character" w:customStyle="1" w:styleId="FooterChar">
    <w:name w:val="Footer Char"/>
    <w:link w:val="Footer"/>
    <w:uiPriority w:val="99"/>
    <w:rsid w:val="00BD7CD3"/>
    <w:rPr>
      <w:rFonts w:ascii="Arial" w:hAnsi="Arial" w:cs="Times New Roman"/>
      <w:szCs w:val="22"/>
      <w:lang w:eastAsia="en-US"/>
    </w:rPr>
  </w:style>
  <w:style w:type="paragraph" w:customStyle="1" w:styleId="ScheduleLevel1">
    <w:name w:val="Schedule Level 1"/>
    <w:basedOn w:val="Normal"/>
    <w:uiPriority w:val="99"/>
    <w:rsid w:val="00BD7CD3"/>
    <w:pPr>
      <w:numPr>
        <w:numId w:val="13"/>
      </w:numPr>
    </w:pPr>
    <w:rPr>
      <w:rFonts w:eastAsia="Times New Roman"/>
      <w:szCs w:val="20"/>
    </w:rPr>
  </w:style>
  <w:style w:type="paragraph" w:customStyle="1" w:styleId="ScheduleLevel2">
    <w:name w:val="Schedule Level 2"/>
    <w:basedOn w:val="Normal"/>
    <w:link w:val="ScheduleLevel2Char"/>
    <w:uiPriority w:val="99"/>
    <w:rsid w:val="00BD7CD3"/>
    <w:pPr>
      <w:numPr>
        <w:ilvl w:val="1"/>
        <w:numId w:val="13"/>
      </w:numPr>
    </w:pPr>
    <w:rPr>
      <w:rFonts w:eastAsia="Times New Roman" w:cs="Times New Roman"/>
      <w:szCs w:val="20"/>
      <w:lang w:val="x-none"/>
    </w:rPr>
  </w:style>
  <w:style w:type="paragraph" w:customStyle="1" w:styleId="ScheduleLevel3">
    <w:name w:val="Schedule Level 3"/>
    <w:basedOn w:val="Normal"/>
    <w:uiPriority w:val="99"/>
    <w:rsid w:val="00BD7CD3"/>
    <w:pPr>
      <w:numPr>
        <w:ilvl w:val="2"/>
        <w:numId w:val="13"/>
      </w:numPr>
    </w:pPr>
    <w:rPr>
      <w:rFonts w:eastAsia="Times New Roman"/>
      <w:szCs w:val="20"/>
    </w:rPr>
  </w:style>
  <w:style w:type="paragraph" w:customStyle="1" w:styleId="ScheduleLevel3Heading">
    <w:name w:val="Schedule Level 3 Heading"/>
    <w:basedOn w:val="ScheduleLevel3"/>
    <w:next w:val="ScheduleLevel3"/>
    <w:rsid w:val="00BD7CD3"/>
    <w:rPr>
      <w:u w:val="single"/>
    </w:rPr>
  </w:style>
  <w:style w:type="paragraph" w:customStyle="1" w:styleId="ScheduleLevel4">
    <w:name w:val="Schedule Level 4"/>
    <w:basedOn w:val="Normal"/>
    <w:uiPriority w:val="99"/>
    <w:rsid w:val="00BD7CD3"/>
    <w:pPr>
      <w:numPr>
        <w:ilvl w:val="3"/>
        <w:numId w:val="13"/>
      </w:numPr>
    </w:pPr>
    <w:rPr>
      <w:rFonts w:eastAsia="Times New Roman"/>
      <w:szCs w:val="20"/>
    </w:rPr>
  </w:style>
  <w:style w:type="paragraph" w:customStyle="1" w:styleId="ScheduleLevel5">
    <w:name w:val="Schedule Level 5"/>
    <w:basedOn w:val="Normal"/>
    <w:uiPriority w:val="99"/>
    <w:rsid w:val="00BD7CD3"/>
    <w:pPr>
      <w:numPr>
        <w:ilvl w:val="4"/>
        <w:numId w:val="13"/>
      </w:numPr>
    </w:pPr>
    <w:rPr>
      <w:rFonts w:eastAsia="Times New Roman"/>
      <w:szCs w:val="20"/>
    </w:rPr>
  </w:style>
  <w:style w:type="paragraph" w:customStyle="1" w:styleId="ScheduleLevel6">
    <w:name w:val="Schedule Level 6"/>
    <w:basedOn w:val="Normal"/>
    <w:uiPriority w:val="99"/>
    <w:rsid w:val="00BD7CD3"/>
    <w:pPr>
      <w:numPr>
        <w:ilvl w:val="5"/>
        <w:numId w:val="13"/>
      </w:numPr>
    </w:pPr>
    <w:rPr>
      <w:rFonts w:eastAsia="Times New Roman"/>
      <w:szCs w:val="20"/>
    </w:rPr>
  </w:style>
  <w:style w:type="paragraph" w:customStyle="1" w:styleId="ScheduleLevel7">
    <w:name w:val="Schedule Level 7"/>
    <w:basedOn w:val="Normal"/>
    <w:uiPriority w:val="99"/>
    <w:rsid w:val="00BD7CD3"/>
    <w:pPr>
      <w:numPr>
        <w:ilvl w:val="6"/>
        <w:numId w:val="13"/>
      </w:numPr>
    </w:pPr>
    <w:rPr>
      <w:rFonts w:eastAsia="Times New Roman"/>
      <w:szCs w:val="20"/>
    </w:rPr>
  </w:style>
  <w:style w:type="paragraph" w:customStyle="1" w:styleId="ScheduleLevel8">
    <w:name w:val="Schedule Level 8"/>
    <w:basedOn w:val="Normal"/>
    <w:uiPriority w:val="99"/>
    <w:rsid w:val="00BD7CD3"/>
    <w:pPr>
      <w:numPr>
        <w:ilvl w:val="7"/>
        <w:numId w:val="13"/>
      </w:numPr>
    </w:pPr>
    <w:rPr>
      <w:rFonts w:eastAsia="Times New Roman"/>
      <w:szCs w:val="20"/>
    </w:rPr>
  </w:style>
  <w:style w:type="paragraph" w:customStyle="1" w:styleId="ScheduleLevel9">
    <w:name w:val="Schedule Level 9"/>
    <w:basedOn w:val="Normal"/>
    <w:uiPriority w:val="99"/>
    <w:rsid w:val="00BD7CD3"/>
    <w:pPr>
      <w:numPr>
        <w:ilvl w:val="8"/>
        <w:numId w:val="13"/>
      </w:numPr>
    </w:pPr>
    <w:rPr>
      <w:rFonts w:eastAsia="Times New Roman"/>
      <w:szCs w:val="20"/>
    </w:rPr>
  </w:style>
  <w:style w:type="paragraph" w:styleId="BalloonText">
    <w:name w:val="Balloon Text"/>
    <w:basedOn w:val="Normal"/>
    <w:link w:val="BalloonTextChar"/>
    <w:uiPriority w:val="99"/>
    <w:semiHidden/>
    <w:unhideWhenUsed/>
    <w:rsid w:val="00BD7CD3"/>
    <w:pPr>
      <w:spacing w:after="0"/>
    </w:pPr>
    <w:rPr>
      <w:rFonts w:ascii="Tahoma" w:hAnsi="Tahoma" w:cs="Times New Roman"/>
      <w:sz w:val="16"/>
      <w:szCs w:val="16"/>
      <w:lang w:val="x-none"/>
    </w:rPr>
  </w:style>
  <w:style w:type="character" w:customStyle="1" w:styleId="BalloonTextChar">
    <w:name w:val="Balloon Text Char"/>
    <w:link w:val="BalloonText"/>
    <w:uiPriority w:val="99"/>
    <w:semiHidden/>
    <w:rsid w:val="00BD7CD3"/>
    <w:rPr>
      <w:rFonts w:ascii="Tahoma" w:hAnsi="Tahoma" w:cs="Tahoma"/>
      <w:sz w:val="16"/>
      <w:szCs w:val="16"/>
      <w:lang w:eastAsia="en-US"/>
    </w:rPr>
  </w:style>
  <w:style w:type="paragraph" w:customStyle="1" w:styleId="Reference">
    <w:name w:val="Reference"/>
    <w:rsid w:val="00BD7CD3"/>
    <w:rPr>
      <w:rFonts w:ascii="Arial" w:eastAsia="Times New Roman" w:hAnsi="Arial" w:cs="Times New Roman"/>
      <w:sz w:val="14"/>
      <w:lang w:eastAsia="en-US"/>
    </w:rPr>
  </w:style>
  <w:style w:type="character" w:customStyle="1" w:styleId="BDCoverDateChar">
    <w:name w:val="BD Cover Date Char"/>
    <w:link w:val="BDCoverDate"/>
    <w:uiPriority w:val="99"/>
    <w:locked/>
    <w:rsid w:val="00BD7CD3"/>
    <w:rPr>
      <w:rFonts w:ascii="Arial" w:hAnsi="Arial" w:cs="Arial"/>
      <w:lang w:val="en-GB" w:eastAsia="en-GB" w:bidi="ar-SA"/>
    </w:rPr>
  </w:style>
  <w:style w:type="paragraph" w:customStyle="1" w:styleId="BDCoverDate">
    <w:name w:val="BD Cover Date"/>
    <w:link w:val="BDCoverDateChar"/>
    <w:uiPriority w:val="99"/>
    <w:rsid w:val="00BD7CD3"/>
    <w:pPr>
      <w:spacing w:before="120" w:after="120"/>
    </w:pPr>
    <w:rPr>
      <w:rFonts w:ascii="Arial" w:hAnsi="Arial" w:cs="Arial"/>
    </w:rPr>
  </w:style>
  <w:style w:type="paragraph" w:customStyle="1" w:styleId="Level1">
    <w:name w:val="Level 1"/>
    <w:basedOn w:val="Normal"/>
    <w:rsid w:val="00BD7CD3"/>
    <w:pPr>
      <w:numPr>
        <w:numId w:val="14"/>
      </w:numPr>
    </w:pPr>
    <w:rPr>
      <w:rFonts w:eastAsia="Times New Roman"/>
      <w:szCs w:val="20"/>
    </w:rPr>
  </w:style>
  <w:style w:type="paragraph" w:customStyle="1" w:styleId="Level2">
    <w:name w:val="Level 2"/>
    <w:basedOn w:val="Normal"/>
    <w:rsid w:val="00BD7CD3"/>
    <w:pPr>
      <w:numPr>
        <w:ilvl w:val="1"/>
        <w:numId w:val="14"/>
      </w:numPr>
    </w:pPr>
    <w:rPr>
      <w:rFonts w:eastAsia="Times New Roman"/>
      <w:szCs w:val="20"/>
    </w:rPr>
  </w:style>
  <w:style w:type="paragraph" w:customStyle="1" w:styleId="Level3">
    <w:name w:val="Level 3"/>
    <w:basedOn w:val="Normal"/>
    <w:rsid w:val="00BD7CD3"/>
    <w:pPr>
      <w:numPr>
        <w:ilvl w:val="2"/>
        <w:numId w:val="14"/>
      </w:numPr>
    </w:pPr>
    <w:rPr>
      <w:rFonts w:eastAsia="Times New Roman"/>
      <w:szCs w:val="20"/>
    </w:rPr>
  </w:style>
  <w:style w:type="paragraph" w:customStyle="1" w:styleId="Level4">
    <w:name w:val="Level 4"/>
    <w:basedOn w:val="Normal"/>
    <w:rsid w:val="00BD7CD3"/>
    <w:pPr>
      <w:numPr>
        <w:ilvl w:val="3"/>
        <w:numId w:val="14"/>
      </w:numPr>
    </w:pPr>
    <w:rPr>
      <w:rFonts w:eastAsia="Times New Roman"/>
      <w:szCs w:val="20"/>
    </w:rPr>
  </w:style>
  <w:style w:type="paragraph" w:customStyle="1" w:styleId="Level5">
    <w:name w:val="Level 5"/>
    <w:basedOn w:val="Normal"/>
    <w:rsid w:val="00BD7CD3"/>
    <w:pPr>
      <w:numPr>
        <w:ilvl w:val="4"/>
        <w:numId w:val="14"/>
      </w:numPr>
    </w:pPr>
    <w:rPr>
      <w:rFonts w:eastAsia="Times New Roman"/>
      <w:szCs w:val="20"/>
    </w:rPr>
  </w:style>
  <w:style w:type="paragraph" w:customStyle="1" w:styleId="Level6">
    <w:name w:val="Level 6"/>
    <w:basedOn w:val="Normal"/>
    <w:rsid w:val="00BD7CD3"/>
    <w:pPr>
      <w:numPr>
        <w:ilvl w:val="5"/>
        <w:numId w:val="14"/>
      </w:numPr>
    </w:pPr>
    <w:rPr>
      <w:rFonts w:eastAsia="Times New Roman"/>
      <w:szCs w:val="20"/>
    </w:rPr>
  </w:style>
  <w:style w:type="paragraph" w:customStyle="1" w:styleId="Level7">
    <w:name w:val="Level 7"/>
    <w:basedOn w:val="Normal"/>
    <w:rsid w:val="00BD7CD3"/>
    <w:pPr>
      <w:numPr>
        <w:ilvl w:val="6"/>
        <w:numId w:val="14"/>
      </w:numPr>
    </w:pPr>
    <w:rPr>
      <w:rFonts w:eastAsia="Times New Roman"/>
      <w:szCs w:val="20"/>
    </w:rPr>
  </w:style>
  <w:style w:type="paragraph" w:customStyle="1" w:styleId="Level8">
    <w:name w:val="Level 8"/>
    <w:basedOn w:val="Normal"/>
    <w:rsid w:val="00BD7CD3"/>
    <w:pPr>
      <w:numPr>
        <w:ilvl w:val="7"/>
        <w:numId w:val="14"/>
      </w:numPr>
    </w:pPr>
    <w:rPr>
      <w:rFonts w:eastAsia="Times New Roman"/>
      <w:szCs w:val="20"/>
    </w:rPr>
  </w:style>
  <w:style w:type="paragraph" w:customStyle="1" w:styleId="Level9">
    <w:name w:val="Level 9"/>
    <w:basedOn w:val="Normal"/>
    <w:rsid w:val="00BD7CD3"/>
    <w:pPr>
      <w:numPr>
        <w:ilvl w:val="8"/>
        <w:numId w:val="14"/>
      </w:numPr>
    </w:pPr>
    <w:rPr>
      <w:rFonts w:eastAsia="Times New Roman"/>
      <w:szCs w:val="20"/>
    </w:rPr>
  </w:style>
  <w:style w:type="paragraph" w:customStyle="1" w:styleId="Body1">
    <w:name w:val="Body 1"/>
    <w:basedOn w:val="Normal"/>
    <w:rsid w:val="00BD7CD3"/>
    <w:pPr>
      <w:ind w:left="431"/>
    </w:pPr>
    <w:rPr>
      <w:rFonts w:eastAsia="Times New Roman"/>
      <w:szCs w:val="20"/>
    </w:rPr>
  </w:style>
  <w:style w:type="paragraph" w:customStyle="1" w:styleId="Body2">
    <w:name w:val="Body 2"/>
    <w:basedOn w:val="Normal"/>
    <w:rsid w:val="00BD7CD3"/>
    <w:pPr>
      <w:ind w:left="1077"/>
    </w:pPr>
    <w:rPr>
      <w:rFonts w:eastAsia="Times New Roman"/>
      <w:szCs w:val="20"/>
    </w:rPr>
  </w:style>
  <w:style w:type="paragraph" w:customStyle="1" w:styleId="Body3">
    <w:name w:val="Body 3"/>
    <w:basedOn w:val="Normal"/>
    <w:rsid w:val="00BD7CD3"/>
    <w:pPr>
      <w:ind w:left="1939"/>
    </w:pPr>
    <w:rPr>
      <w:rFonts w:eastAsia="Times New Roman"/>
      <w:szCs w:val="20"/>
    </w:rPr>
  </w:style>
  <w:style w:type="paragraph" w:customStyle="1" w:styleId="Body4">
    <w:name w:val="Body 4"/>
    <w:basedOn w:val="Normal"/>
    <w:rsid w:val="00BD7CD3"/>
    <w:pPr>
      <w:ind w:left="2376"/>
    </w:pPr>
    <w:rPr>
      <w:rFonts w:eastAsia="Times New Roman"/>
      <w:szCs w:val="20"/>
    </w:rPr>
  </w:style>
  <w:style w:type="paragraph" w:customStyle="1" w:styleId="Body5">
    <w:name w:val="Body 5"/>
    <w:basedOn w:val="Normal"/>
    <w:rsid w:val="00BD7CD3"/>
    <w:pPr>
      <w:ind w:left="3022"/>
    </w:pPr>
    <w:rPr>
      <w:rFonts w:eastAsia="Times New Roman"/>
      <w:szCs w:val="20"/>
    </w:rPr>
  </w:style>
  <w:style w:type="paragraph" w:customStyle="1" w:styleId="Body6">
    <w:name w:val="Body 6"/>
    <w:basedOn w:val="Normal"/>
    <w:rsid w:val="00BD7CD3"/>
    <w:pPr>
      <w:ind w:left="3600"/>
    </w:pPr>
    <w:rPr>
      <w:rFonts w:eastAsia="Times New Roman"/>
      <w:szCs w:val="20"/>
    </w:rPr>
  </w:style>
  <w:style w:type="paragraph" w:customStyle="1" w:styleId="Body7">
    <w:name w:val="Body 7"/>
    <w:basedOn w:val="Normal"/>
    <w:rsid w:val="00BD7CD3"/>
    <w:pPr>
      <w:ind w:left="3958"/>
    </w:pPr>
    <w:rPr>
      <w:rFonts w:eastAsia="Times New Roman"/>
      <w:szCs w:val="20"/>
    </w:rPr>
  </w:style>
  <w:style w:type="paragraph" w:customStyle="1" w:styleId="Body8">
    <w:name w:val="Body 8"/>
    <w:basedOn w:val="Normal"/>
    <w:rsid w:val="00BD7CD3"/>
    <w:pPr>
      <w:ind w:left="4321"/>
    </w:pPr>
    <w:rPr>
      <w:rFonts w:eastAsia="Times New Roman"/>
      <w:szCs w:val="20"/>
    </w:rPr>
  </w:style>
  <w:style w:type="paragraph" w:customStyle="1" w:styleId="Body9">
    <w:name w:val="Body 9"/>
    <w:basedOn w:val="Normal"/>
    <w:rsid w:val="00BD7CD3"/>
    <w:pPr>
      <w:ind w:left="4751"/>
    </w:pPr>
    <w:rPr>
      <w:rFonts w:eastAsia="Times New Roman"/>
      <w:szCs w:val="20"/>
    </w:rPr>
  </w:style>
  <w:style w:type="paragraph" w:customStyle="1" w:styleId="ScheduleHeader">
    <w:name w:val="Schedule Header"/>
    <w:basedOn w:val="Normal"/>
    <w:next w:val="Normal"/>
    <w:rsid w:val="00BD7CD3"/>
    <w:pPr>
      <w:jc w:val="center"/>
    </w:pPr>
    <w:rPr>
      <w:rFonts w:eastAsia="Times New Roman"/>
      <w:b/>
      <w:caps/>
      <w:sz w:val="22"/>
      <w:szCs w:val="20"/>
      <w:u w:val="single"/>
    </w:rPr>
  </w:style>
  <w:style w:type="paragraph" w:customStyle="1" w:styleId="ScheduleLevel1Heading">
    <w:name w:val="Schedule Level 1 Heading"/>
    <w:basedOn w:val="ScheduleLevel1"/>
    <w:next w:val="ScheduleLevel1"/>
    <w:qFormat/>
    <w:rsid w:val="00BD7CD3"/>
    <w:rPr>
      <w:b/>
      <w:caps/>
      <w:u w:val="single"/>
    </w:rPr>
  </w:style>
  <w:style w:type="paragraph" w:customStyle="1" w:styleId="ScheduleLevel2Heading">
    <w:name w:val="Schedule Level 2 Heading"/>
    <w:basedOn w:val="ScheduleLevel2"/>
    <w:next w:val="ScheduleLevel2"/>
    <w:qFormat/>
    <w:rsid w:val="00BD7CD3"/>
    <w:rPr>
      <w:b/>
      <w:u w:val="single"/>
    </w:rPr>
  </w:style>
  <w:style w:type="paragraph" w:styleId="TOC4">
    <w:name w:val="toc 4"/>
    <w:basedOn w:val="Normal"/>
    <w:next w:val="Normal"/>
    <w:autoRedefine/>
    <w:uiPriority w:val="99"/>
    <w:semiHidden/>
    <w:unhideWhenUsed/>
    <w:rsid w:val="00BD7CD3"/>
    <w:pPr>
      <w:ind w:left="600"/>
    </w:pPr>
  </w:style>
  <w:style w:type="paragraph" w:styleId="TOC5">
    <w:name w:val="toc 5"/>
    <w:basedOn w:val="Normal"/>
    <w:next w:val="Normal"/>
    <w:autoRedefine/>
    <w:uiPriority w:val="99"/>
    <w:semiHidden/>
    <w:unhideWhenUsed/>
    <w:rsid w:val="00BD7CD3"/>
    <w:pPr>
      <w:ind w:left="800"/>
    </w:pPr>
  </w:style>
  <w:style w:type="paragraph" w:styleId="TOC6">
    <w:name w:val="toc 6"/>
    <w:basedOn w:val="Normal"/>
    <w:next w:val="Normal"/>
    <w:autoRedefine/>
    <w:uiPriority w:val="99"/>
    <w:semiHidden/>
    <w:unhideWhenUsed/>
    <w:rsid w:val="00BD7CD3"/>
    <w:pPr>
      <w:ind w:left="1000"/>
    </w:pPr>
  </w:style>
  <w:style w:type="paragraph" w:styleId="TOC7">
    <w:name w:val="toc 7"/>
    <w:basedOn w:val="Normal"/>
    <w:next w:val="Normal"/>
    <w:autoRedefine/>
    <w:uiPriority w:val="99"/>
    <w:semiHidden/>
    <w:unhideWhenUsed/>
    <w:rsid w:val="00BD7CD3"/>
    <w:pPr>
      <w:ind w:left="1200"/>
    </w:pPr>
  </w:style>
  <w:style w:type="paragraph" w:styleId="TOC8">
    <w:name w:val="toc 8"/>
    <w:basedOn w:val="Normal"/>
    <w:next w:val="Normal"/>
    <w:autoRedefine/>
    <w:uiPriority w:val="99"/>
    <w:semiHidden/>
    <w:unhideWhenUsed/>
    <w:rsid w:val="00BD7CD3"/>
    <w:pPr>
      <w:ind w:left="1400"/>
    </w:pPr>
  </w:style>
  <w:style w:type="paragraph" w:styleId="TOC9">
    <w:name w:val="toc 9"/>
    <w:basedOn w:val="Normal"/>
    <w:next w:val="Normal"/>
    <w:autoRedefine/>
    <w:uiPriority w:val="99"/>
    <w:semiHidden/>
    <w:unhideWhenUsed/>
    <w:rsid w:val="00BD7CD3"/>
    <w:pPr>
      <w:ind w:left="1600"/>
    </w:pPr>
  </w:style>
  <w:style w:type="paragraph" w:customStyle="1" w:styleId="SubHeading">
    <w:name w:val="Sub Heading"/>
    <w:basedOn w:val="Normal"/>
    <w:next w:val="Normal"/>
    <w:rsid w:val="00C91F26"/>
    <w:pPr>
      <w:keepNext/>
      <w:keepLines/>
      <w:numPr>
        <w:numId w:val="15"/>
      </w:numPr>
      <w:adjustRightInd w:val="0"/>
      <w:jc w:val="center"/>
    </w:pPr>
    <w:rPr>
      <w:rFonts w:eastAsia="Arial"/>
      <w:b/>
      <w:bCs/>
      <w:caps/>
      <w:szCs w:val="20"/>
      <w:lang w:eastAsia="en-GB"/>
    </w:rPr>
  </w:style>
  <w:style w:type="paragraph" w:customStyle="1" w:styleId="Appendix0">
    <w:name w:val="Appendix #"/>
    <w:basedOn w:val="Normal"/>
    <w:next w:val="SubHeading"/>
    <w:uiPriority w:val="99"/>
    <w:rsid w:val="00C91F26"/>
    <w:pPr>
      <w:keepNext/>
      <w:keepLines/>
      <w:numPr>
        <w:ilvl w:val="1"/>
        <w:numId w:val="17"/>
      </w:numPr>
      <w:adjustRightInd w:val="0"/>
      <w:jc w:val="center"/>
    </w:pPr>
    <w:rPr>
      <w:rFonts w:eastAsia="Arial"/>
      <w:b/>
      <w:bCs/>
      <w:szCs w:val="20"/>
      <w:lang w:eastAsia="en-GB"/>
    </w:rPr>
  </w:style>
  <w:style w:type="paragraph" w:customStyle="1" w:styleId="MainHeading">
    <w:name w:val="Main Heading"/>
    <w:basedOn w:val="Normal"/>
    <w:rsid w:val="00C91F26"/>
    <w:pPr>
      <w:keepNext/>
      <w:keepLines/>
      <w:numPr>
        <w:numId w:val="16"/>
      </w:numPr>
      <w:adjustRightInd w:val="0"/>
      <w:jc w:val="center"/>
      <w:outlineLvl w:val="0"/>
    </w:pPr>
    <w:rPr>
      <w:rFonts w:eastAsia="Arial"/>
      <w:b/>
      <w:bCs/>
      <w:caps/>
      <w:sz w:val="24"/>
      <w:szCs w:val="24"/>
      <w:lang w:eastAsia="en-GB"/>
    </w:rPr>
  </w:style>
  <w:style w:type="paragraph" w:customStyle="1" w:styleId="Part0">
    <w:name w:val="Part #"/>
    <w:basedOn w:val="Normal"/>
    <w:next w:val="SubHeading"/>
    <w:uiPriority w:val="99"/>
    <w:rsid w:val="00C91F26"/>
    <w:pPr>
      <w:keepNext/>
      <w:keepLines/>
      <w:numPr>
        <w:ilvl w:val="2"/>
        <w:numId w:val="17"/>
      </w:numPr>
      <w:adjustRightInd w:val="0"/>
      <w:jc w:val="center"/>
    </w:pPr>
    <w:rPr>
      <w:rFonts w:eastAsia="Arial"/>
      <w:szCs w:val="20"/>
      <w:lang w:eastAsia="en-GB"/>
    </w:rPr>
  </w:style>
  <w:style w:type="paragraph" w:customStyle="1" w:styleId="Schedule0">
    <w:name w:val="Schedule #"/>
    <w:basedOn w:val="Normal"/>
    <w:next w:val="SubHeading"/>
    <w:uiPriority w:val="99"/>
    <w:rsid w:val="00C91F26"/>
    <w:pPr>
      <w:keepNext/>
      <w:keepLines/>
      <w:numPr>
        <w:numId w:val="17"/>
      </w:numPr>
      <w:adjustRightInd w:val="0"/>
      <w:jc w:val="center"/>
    </w:pPr>
    <w:rPr>
      <w:rFonts w:eastAsia="Arial"/>
      <w:b/>
      <w:bCs/>
      <w:szCs w:val="20"/>
      <w:lang w:eastAsia="en-GB"/>
    </w:rPr>
  </w:style>
  <w:style w:type="character" w:customStyle="1" w:styleId="ScheduleLevel2Char">
    <w:name w:val="Schedule Level 2 Char"/>
    <w:link w:val="ScheduleLevel2"/>
    <w:uiPriority w:val="99"/>
    <w:locked/>
    <w:rsid w:val="000B58C5"/>
    <w:rPr>
      <w:rFonts w:ascii="Arial" w:eastAsia="Times New Roman" w:hAnsi="Arial" w:cs="Arial"/>
      <w:lang w:eastAsia="en-US"/>
    </w:rPr>
  </w:style>
  <w:style w:type="paragraph" w:customStyle="1" w:styleId="Sch1styleclause">
    <w:name w:val="Sch  (1style) clause"/>
    <w:basedOn w:val="Normal"/>
    <w:rsid w:val="00916C78"/>
    <w:pPr>
      <w:numPr>
        <w:numId w:val="21"/>
      </w:numPr>
      <w:spacing w:before="320" w:after="0" w:line="300" w:lineRule="atLeast"/>
      <w:outlineLvl w:val="0"/>
    </w:pPr>
    <w:rPr>
      <w:rFonts w:ascii="Times New Roman" w:eastAsia="Times New Roman" w:hAnsi="Times New Roman" w:cs="Times New Roman"/>
      <w:b/>
      <w:smallCaps/>
      <w:sz w:val="22"/>
      <w:szCs w:val="20"/>
    </w:rPr>
  </w:style>
  <w:style w:type="paragraph" w:customStyle="1" w:styleId="Sch1stylesubclause">
    <w:name w:val="Sch  (1style) sub clause"/>
    <w:basedOn w:val="Normal"/>
    <w:rsid w:val="00916C78"/>
    <w:pPr>
      <w:numPr>
        <w:ilvl w:val="1"/>
        <w:numId w:val="21"/>
      </w:numPr>
      <w:spacing w:before="280" w:after="120" w:line="300" w:lineRule="atLeast"/>
      <w:outlineLvl w:val="1"/>
    </w:pPr>
    <w:rPr>
      <w:rFonts w:ascii="Times New Roman" w:eastAsia="Times New Roman" w:hAnsi="Times New Roman" w:cs="Times New Roman"/>
      <w:color w:val="000000"/>
      <w:sz w:val="22"/>
      <w:szCs w:val="20"/>
    </w:rPr>
  </w:style>
  <w:style w:type="paragraph" w:customStyle="1" w:styleId="Sch1stylepara">
    <w:name w:val="Sch (1style) para"/>
    <w:basedOn w:val="Normal"/>
    <w:rsid w:val="00916C78"/>
    <w:pPr>
      <w:numPr>
        <w:ilvl w:val="2"/>
        <w:numId w:val="21"/>
      </w:numPr>
      <w:spacing w:after="120" w:line="300" w:lineRule="atLeast"/>
    </w:pPr>
    <w:rPr>
      <w:rFonts w:ascii="Times New Roman" w:eastAsia="Times New Roman" w:hAnsi="Times New Roman" w:cs="Times New Roman"/>
      <w:sz w:val="22"/>
      <w:szCs w:val="20"/>
    </w:rPr>
  </w:style>
  <w:style w:type="paragraph" w:customStyle="1" w:styleId="Sch1stylesubpara">
    <w:name w:val="Sch (1style) sub para"/>
    <w:basedOn w:val="Heading4"/>
    <w:rsid w:val="00916C78"/>
    <w:pPr>
      <w:keepNext w:val="0"/>
      <w:numPr>
        <w:ilvl w:val="3"/>
        <w:numId w:val="21"/>
      </w:numPr>
      <w:tabs>
        <w:tab w:val="left" w:pos="2261"/>
      </w:tabs>
      <w:spacing w:before="0" w:after="120" w:line="300" w:lineRule="atLeast"/>
    </w:pPr>
    <w:rPr>
      <w:rFonts w:ascii="Times New Roman" w:eastAsia="Times New Roman" w:hAnsi="Times New Roman" w:cs="Times New Roman"/>
      <w:sz w:val="22"/>
      <w:szCs w:val="20"/>
    </w:rPr>
  </w:style>
  <w:style w:type="paragraph" w:styleId="ListParagraph">
    <w:name w:val="List Paragraph"/>
    <w:basedOn w:val="Normal"/>
    <w:uiPriority w:val="34"/>
    <w:qFormat/>
    <w:rsid w:val="00CF1BCD"/>
    <w:pPr>
      <w:ind w:left="720"/>
    </w:pPr>
  </w:style>
  <w:style w:type="character" w:styleId="CommentReference">
    <w:name w:val="annotation reference"/>
    <w:uiPriority w:val="99"/>
    <w:semiHidden/>
    <w:unhideWhenUsed/>
    <w:rsid w:val="00EA3DC2"/>
    <w:rPr>
      <w:sz w:val="16"/>
      <w:szCs w:val="16"/>
    </w:rPr>
  </w:style>
  <w:style w:type="paragraph" w:styleId="CommentText">
    <w:name w:val="annotation text"/>
    <w:basedOn w:val="Normal"/>
    <w:link w:val="CommentTextChar"/>
    <w:uiPriority w:val="99"/>
    <w:semiHidden/>
    <w:unhideWhenUsed/>
    <w:rsid w:val="00EA3DC2"/>
    <w:rPr>
      <w:rFonts w:cs="Times New Roman"/>
      <w:szCs w:val="20"/>
      <w:lang w:val="x-none"/>
    </w:rPr>
  </w:style>
  <w:style w:type="character" w:customStyle="1" w:styleId="CommentTextChar">
    <w:name w:val="Comment Text Char"/>
    <w:link w:val="CommentText"/>
    <w:uiPriority w:val="99"/>
    <w:semiHidden/>
    <w:rsid w:val="00EA3DC2"/>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EA3DC2"/>
    <w:rPr>
      <w:b/>
      <w:bCs/>
    </w:rPr>
  </w:style>
  <w:style w:type="character" w:customStyle="1" w:styleId="CommentSubjectChar">
    <w:name w:val="Comment Subject Char"/>
    <w:link w:val="CommentSubject"/>
    <w:uiPriority w:val="99"/>
    <w:semiHidden/>
    <w:rsid w:val="00EA3DC2"/>
    <w:rPr>
      <w:rFonts w:ascii="Arial" w:hAnsi="Arial" w:cs="Arial"/>
      <w:b/>
      <w:bCs/>
      <w:lang w:eastAsia="en-US"/>
    </w:rPr>
  </w:style>
  <w:style w:type="character" w:customStyle="1" w:styleId="searchword1">
    <w:name w:val="searchword1"/>
    <w:rsid w:val="007A04D0"/>
    <w:rPr>
      <w:shd w:val="clear" w:color="auto" w:fill="FFFF00"/>
    </w:rPr>
  </w:style>
  <w:style w:type="paragraph" w:styleId="Revision">
    <w:name w:val="Revision"/>
    <w:hidden/>
    <w:uiPriority w:val="99"/>
    <w:unhideWhenUsed/>
    <w:rsid w:val="00F62053"/>
    <w:rPr>
      <w:rFonts w:ascii="Arial" w:hAnsi="Arial" w:cs="Arial"/>
      <w:szCs w:val="22"/>
      <w:lang w:eastAsia="en-US"/>
    </w:rPr>
  </w:style>
  <w:style w:type="paragraph" w:customStyle="1" w:styleId="DefaultText">
    <w:name w:val="Default Text"/>
    <w:basedOn w:val="Normal"/>
    <w:rsid w:val="00962332"/>
    <w:pPr>
      <w:spacing w:after="0"/>
      <w:jc w:val="left"/>
    </w:pPr>
    <w:rPr>
      <w:rFonts w:ascii="Times New Roman" w:eastAsia="Times New Roman" w:hAnsi="Times New Roman" w:cs="Times New Roman"/>
      <w:sz w:val="24"/>
      <w:szCs w:val="20"/>
      <w:lang w:val="en-US"/>
    </w:rPr>
  </w:style>
  <w:style w:type="paragraph" w:styleId="Caption">
    <w:name w:val="caption"/>
    <w:basedOn w:val="Normal"/>
    <w:next w:val="Normal"/>
    <w:uiPriority w:val="35"/>
    <w:qFormat/>
    <w:rsid w:val="00962332"/>
    <w:pPr>
      <w:spacing w:after="0"/>
      <w:jc w:val="left"/>
    </w:pPr>
    <w:rPr>
      <w:rFonts w:ascii="Times New Roman" w:eastAsia="Times New Roman" w:hAnsi="Times New Roman" w:cs="Times New Roman"/>
      <w:b/>
      <w:bCs/>
      <w:szCs w:val="20"/>
    </w:rPr>
  </w:style>
  <w:style w:type="paragraph" w:styleId="FootnoteText">
    <w:name w:val="footnote text"/>
    <w:basedOn w:val="Normal"/>
    <w:link w:val="FootnoteTextChar"/>
    <w:uiPriority w:val="99"/>
    <w:rsid w:val="00962332"/>
    <w:pPr>
      <w:spacing w:after="0"/>
      <w:jc w:val="left"/>
    </w:pPr>
    <w:rPr>
      <w:rFonts w:ascii="Times New Roman" w:eastAsia="Times New Roman" w:hAnsi="Times New Roman" w:cs="Times New Roman"/>
      <w:szCs w:val="20"/>
    </w:rPr>
  </w:style>
  <w:style w:type="character" w:customStyle="1" w:styleId="FootnoteTextChar">
    <w:name w:val="Footnote Text Char"/>
    <w:link w:val="FootnoteText"/>
    <w:uiPriority w:val="99"/>
    <w:rsid w:val="00962332"/>
    <w:rPr>
      <w:rFonts w:ascii="Times New Roman" w:eastAsia="Times New Roman" w:hAnsi="Times New Roman" w:cs="Times New Roman"/>
      <w:lang w:eastAsia="en-US"/>
    </w:rPr>
  </w:style>
  <w:style w:type="character" w:styleId="FootnoteReference">
    <w:name w:val="footnote reference"/>
    <w:uiPriority w:val="99"/>
    <w:unhideWhenUsed/>
    <w:rsid w:val="00962332"/>
    <w:rPr>
      <w:vertAlign w:val="superscript"/>
    </w:rPr>
  </w:style>
  <w:style w:type="table" w:styleId="MediumShading1">
    <w:name w:val="Medium Shading 1"/>
    <w:basedOn w:val="TableNormal"/>
    <w:uiPriority w:val="63"/>
    <w:rsid w:val="00B61EE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340434">
      <w:bodyDiv w:val="1"/>
      <w:marLeft w:val="0"/>
      <w:marRight w:val="0"/>
      <w:marTop w:val="0"/>
      <w:marBottom w:val="0"/>
      <w:divBdr>
        <w:top w:val="none" w:sz="0" w:space="0" w:color="auto"/>
        <w:left w:val="none" w:sz="0" w:space="0" w:color="auto"/>
        <w:bottom w:val="none" w:sz="0" w:space="0" w:color="auto"/>
        <w:right w:val="none" w:sz="0" w:space="0" w:color="auto"/>
      </w:divBdr>
    </w:div>
    <w:div w:id="1631008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B0A735478DAC488B82611BDCABB171" ma:contentTypeVersion="5" ma:contentTypeDescription="Create a new document." ma:contentTypeScope="" ma:versionID="9cc71b575764ccc8eae738452692f287">
  <xsd:schema xmlns:xsd="http://www.w3.org/2001/XMLSchema" xmlns:xs="http://www.w3.org/2001/XMLSchema" xmlns:p="http://schemas.microsoft.com/office/2006/metadata/properties" xmlns:ns2="http://schemas.microsoft.com/sharepoint/v4" xmlns:ns3="06fcf35f-a96a-4d01-b927-c703226b06df" targetNamespace="http://schemas.microsoft.com/office/2006/metadata/properties" ma:root="true" ma:fieldsID="f38efacc9e83bef65bbf1e3e137180bb" ns2:_="" ns3:_="">
    <xsd:import namespace="http://schemas.microsoft.com/sharepoint/v4"/>
    <xsd:import namespace="06fcf35f-a96a-4d01-b927-c703226b06df"/>
    <xsd:element name="properties">
      <xsd:complexType>
        <xsd:sequence>
          <xsd:element name="documentManagement">
            <xsd:complexType>
              <xsd:all>
                <xsd:element ref="ns2:IconOverla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fcf35f-a96a-4d01-b927-c703226b06d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5697F-4B64-4735-9148-BEF93FD62B04}">
  <ds:schemaRefs>
    <ds:schemaRef ds:uri="http://schemas.microsoft.com/sharepoint/v3/contenttype/forms"/>
  </ds:schemaRefs>
</ds:datastoreItem>
</file>

<file path=customXml/itemProps2.xml><?xml version="1.0" encoding="utf-8"?>
<ds:datastoreItem xmlns:ds="http://schemas.openxmlformats.org/officeDocument/2006/customXml" ds:itemID="{70685110-8B51-44C7-B798-AF52C3E9B01D}">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3F21FBE2-ED1A-44B3-8D1D-5AD4FC819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06fcf35f-a96a-4d01-b927-c703226b0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4CB81B-3B24-4ABA-A441-EF4E79BE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2016-02-17T13:24:00Z</dcterms:created>
  <dcterms:modified xsi:type="dcterms:W3CDTF">2016-02-17T13:27:00Z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9a5b4acb-9bcc-44a8-b4d4-76581dd5f602</vt:lpwstr>
  </property>
  <property fmtid="{D5CDD505-2E9C-101B-9397-08002B2CF9AE}" pid="3" name="MAIL_MSG_ID1">
    <vt:lpwstr>oFAAspTNh41gn7CZ21VpkUOn/JPIF7Avn5VDxpe36zRJRw0aUbyxJwRQLa/VoOiPMMYHoPkYHr/CvEaQ_x000d_
7xxv4dL2PGv0hrJfRcAW+hDIhblWzrUhIVxe4GD/qVFaXMFV0f3ejXS8OZgWQuOQ7xxv4dL2PGv0_x000d_
hrJfRcAW+hDIhblWzrUhIVxe4GD/qbAjEXxhMU8+n/72jzu6EehKNB3LWUcl4HTLGxQ5J9gFf0nz_x000d_
lIqBt76PoEI5SSx0l</vt:lpwstr>
  </property>
  <property fmtid="{D5CDD505-2E9C-101B-9397-08002B2CF9AE}" pid="4" name="MAIL_MSG_ID2">
    <vt:lpwstr>MjdMDgNwWsCuO9ck/IVVfhrgUXzraRTzX3mYA9iJeErGyWexQyigKTyRyK1_x000d_
edgq+O/MS8Vc0KdLmtE8uzPiIBY8O9ANOJlaUT9z37eRbKCZ</vt:lpwstr>
  </property>
  <property fmtid="{D5CDD505-2E9C-101B-9397-08002B2CF9AE}" pid="5" name="RESPONSE_SENDER_NAME">
    <vt:lpwstr>sAAAXRTqSjcrLAqmAk9Ry80pcRrziA1lfLygeaUwBvFuxb8=</vt:lpwstr>
  </property>
  <property fmtid="{D5CDD505-2E9C-101B-9397-08002B2CF9AE}" pid="6" name="EMAIL_OWNER_ADDRESS">
    <vt:lpwstr>MBAAmdSkHYIBgFsRVy+dliEO1pff1UUUDfCQMd7ED/dN5AiY3G9PFcvUFzw70A04mVpRh1kCsLX7uMM=</vt:lpwstr>
  </property>
  <property fmtid="{D5CDD505-2E9C-101B-9397-08002B2CF9AE}" pid="7" name="DocRef">
    <vt:lpwstr>MA_29834984_4</vt:lpwstr>
  </property>
  <property fmtid="{D5CDD505-2E9C-101B-9397-08002B2CF9AE}" pid="8" name="WSFooter">
    <vt:lpwstr>MAIN\29834984\4</vt:lpwstr>
  </property>
  <property fmtid="{D5CDD505-2E9C-101B-9397-08002B2CF9AE}" pid="9" name="ContentTypeId">
    <vt:lpwstr>0x0101002FB0A735478DAC488B82611BDCABB171</vt:lpwstr>
  </property>
</Properties>
</file>